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136FBF53" w:rsidR="008655A1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8655A1">
              <w:rPr>
                <w:rFonts w:ascii="Arial" w:hAnsi="Arial" w:cs="Arial"/>
                <w:sz w:val="18"/>
                <w:szCs w:val="18"/>
              </w:rPr>
              <w:t>nik Urzędu Stanu Cywilnego w Pacanowie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52C9E25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8655A1">
              <w:rPr>
                <w:rFonts w:ascii="Arial" w:hAnsi="Arial" w:cs="Arial"/>
                <w:sz w:val="18"/>
                <w:szCs w:val="18"/>
              </w:rPr>
              <w:t xml:space="preserve"> Pacanowie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6A260606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8655A1">
              <w:rPr>
                <w:rFonts w:ascii="Arial" w:hAnsi="Arial" w:cs="Arial"/>
                <w:sz w:val="18"/>
                <w:szCs w:val="18"/>
              </w:rPr>
              <w:t xml:space="preserve"> Pacanowie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8655A1">
              <w:rPr>
                <w:rFonts w:ascii="Arial" w:hAnsi="Arial" w:cs="Arial"/>
                <w:sz w:val="18"/>
                <w:szCs w:val="18"/>
              </w:rPr>
              <w:t>Urząd Gminy Pacanów, tel. 413765403.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655A1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Informatyk1</cp:lastModifiedBy>
  <cp:revision>13</cp:revision>
  <dcterms:created xsi:type="dcterms:W3CDTF">2018-05-21T10:44:00Z</dcterms:created>
  <dcterms:modified xsi:type="dcterms:W3CDTF">2018-05-25T05:07:00Z</dcterms:modified>
</cp:coreProperties>
</file>