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353" w:rsidRPr="004D4976" w:rsidRDefault="004D4976" w:rsidP="004D4976">
      <w:pPr>
        <w:jc w:val="right"/>
        <w:rPr>
          <w:rFonts w:asciiTheme="minorHAnsi" w:hAnsiTheme="minorHAnsi"/>
          <w:sz w:val="20"/>
          <w:szCs w:val="20"/>
        </w:rPr>
      </w:pPr>
      <w:r w:rsidRPr="004D4976">
        <w:rPr>
          <w:rFonts w:asciiTheme="minorHAnsi" w:hAnsiTheme="minorHAnsi"/>
          <w:sz w:val="20"/>
          <w:szCs w:val="20"/>
        </w:rPr>
        <w:t>Warszawa</w:t>
      </w:r>
      <w:r w:rsidR="00000FBF" w:rsidRPr="004D4976">
        <w:rPr>
          <w:rFonts w:asciiTheme="minorHAnsi" w:hAnsiTheme="minorHAnsi"/>
          <w:sz w:val="20"/>
          <w:szCs w:val="20"/>
        </w:rPr>
        <w:t xml:space="preserve">, </w:t>
      </w:r>
      <w:r w:rsidR="00C51BCF">
        <w:rPr>
          <w:rFonts w:asciiTheme="minorHAnsi" w:hAnsiTheme="minorHAnsi"/>
          <w:sz w:val="20"/>
          <w:szCs w:val="20"/>
        </w:rPr>
        <w:t>08.08</w:t>
      </w:r>
      <w:r w:rsidR="00130353" w:rsidRPr="004D4976">
        <w:rPr>
          <w:rFonts w:asciiTheme="minorHAnsi" w:hAnsiTheme="minorHAnsi"/>
          <w:sz w:val="20"/>
          <w:szCs w:val="20"/>
        </w:rPr>
        <w:t xml:space="preserve">.2017 r. </w:t>
      </w:r>
    </w:p>
    <w:p w:rsidR="007E1A62" w:rsidRPr="004D4976" w:rsidRDefault="007E1A62" w:rsidP="004D4976">
      <w:pPr>
        <w:rPr>
          <w:rFonts w:asciiTheme="minorHAnsi" w:hAnsiTheme="minorHAnsi" w:cs="Calibri"/>
          <w:sz w:val="20"/>
          <w:szCs w:val="20"/>
        </w:rPr>
      </w:pPr>
      <w:r w:rsidRPr="004D4976">
        <w:rPr>
          <w:rFonts w:asciiTheme="minorHAnsi" w:hAnsiTheme="minorHAnsi" w:cs="Calibri"/>
          <w:sz w:val="20"/>
          <w:szCs w:val="20"/>
        </w:rPr>
        <w:t>Pełnomocnik Zamawiającego:</w:t>
      </w:r>
    </w:p>
    <w:p w:rsidR="00CE3535" w:rsidRPr="004D4976" w:rsidRDefault="00130353" w:rsidP="004D4976">
      <w:pPr>
        <w:rPr>
          <w:rFonts w:asciiTheme="minorHAnsi" w:hAnsiTheme="minorHAnsi" w:cs="Calibri"/>
          <w:sz w:val="20"/>
          <w:szCs w:val="20"/>
        </w:rPr>
      </w:pPr>
      <w:r w:rsidRPr="004D4976">
        <w:rPr>
          <w:rFonts w:asciiTheme="minorHAnsi" w:hAnsiTheme="minorHAnsi" w:cs="Calibri"/>
          <w:sz w:val="20"/>
          <w:szCs w:val="20"/>
        </w:rPr>
        <w:t>New Power Sp. z o.o.</w:t>
      </w:r>
      <w:r w:rsidRPr="004D4976">
        <w:rPr>
          <w:rFonts w:asciiTheme="minorHAnsi" w:hAnsiTheme="minorHAnsi" w:cs="Calibri"/>
          <w:sz w:val="20"/>
          <w:szCs w:val="20"/>
        </w:rPr>
        <w:br/>
        <w:t>ul. Chełmżyńska 180A</w:t>
      </w:r>
      <w:r w:rsidRPr="004D4976">
        <w:rPr>
          <w:rFonts w:asciiTheme="minorHAnsi" w:hAnsiTheme="minorHAnsi" w:cs="Calibri"/>
          <w:sz w:val="20"/>
          <w:szCs w:val="20"/>
        </w:rPr>
        <w:br/>
        <w:t>04-464 Warszawa</w:t>
      </w:r>
    </w:p>
    <w:p w:rsidR="00130353" w:rsidRPr="004D4976" w:rsidRDefault="00130353" w:rsidP="004D4976">
      <w:pPr>
        <w:rPr>
          <w:rFonts w:asciiTheme="minorHAnsi" w:hAnsiTheme="minorHAnsi" w:cs="Calibri"/>
          <w:sz w:val="20"/>
          <w:szCs w:val="20"/>
        </w:rPr>
      </w:pPr>
      <w:r w:rsidRPr="004D4976">
        <w:rPr>
          <w:rFonts w:asciiTheme="minorHAnsi" w:hAnsiTheme="minorHAnsi" w:cs="Calibri"/>
          <w:sz w:val="20"/>
          <w:szCs w:val="20"/>
        </w:rPr>
        <w:t xml:space="preserve">Reprezentujący: </w:t>
      </w:r>
    </w:p>
    <w:p w:rsidR="004D4976" w:rsidRPr="004D4976" w:rsidRDefault="004D4976" w:rsidP="004D4976">
      <w:pPr>
        <w:rPr>
          <w:rFonts w:asciiTheme="minorHAnsi" w:hAnsiTheme="minorHAnsi" w:cs="Calibri"/>
          <w:sz w:val="20"/>
          <w:szCs w:val="20"/>
        </w:rPr>
      </w:pPr>
      <w:r w:rsidRPr="004D4976">
        <w:rPr>
          <w:rFonts w:asciiTheme="minorHAnsi" w:hAnsiTheme="minorHAnsi" w:cs="Calibri"/>
          <w:sz w:val="20"/>
          <w:szCs w:val="20"/>
        </w:rPr>
        <w:t>Gminę Pacanów</w:t>
      </w:r>
    </w:p>
    <w:p w:rsidR="004D4976" w:rsidRPr="004D4976" w:rsidRDefault="004D4976" w:rsidP="004D4976">
      <w:pPr>
        <w:rPr>
          <w:rFonts w:asciiTheme="minorHAnsi" w:hAnsiTheme="minorHAnsi"/>
          <w:sz w:val="20"/>
          <w:szCs w:val="20"/>
        </w:rPr>
      </w:pPr>
      <w:r w:rsidRPr="004D4976">
        <w:rPr>
          <w:rFonts w:asciiTheme="minorHAnsi" w:hAnsiTheme="minorHAnsi"/>
          <w:sz w:val="20"/>
          <w:szCs w:val="20"/>
        </w:rPr>
        <w:t>ul. Rynek 15</w:t>
      </w:r>
    </w:p>
    <w:p w:rsidR="00130353" w:rsidRPr="004D4976" w:rsidRDefault="004D4976" w:rsidP="004D4976">
      <w:pPr>
        <w:rPr>
          <w:rFonts w:asciiTheme="minorHAnsi" w:hAnsiTheme="minorHAnsi"/>
          <w:sz w:val="20"/>
          <w:szCs w:val="20"/>
        </w:rPr>
      </w:pPr>
      <w:r w:rsidRPr="004D4976">
        <w:rPr>
          <w:rFonts w:asciiTheme="minorHAnsi" w:hAnsiTheme="minorHAnsi"/>
          <w:sz w:val="20"/>
          <w:szCs w:val="20"/>
        </w:rPr>
        <w:t>28-133 Pacanów</w:t>
      </w:r>
    </w:p>
    <w:p w:rsidR="0087175F" w:rsidRPr="004D4976" w:rsidRDefault="0087175F" w:rsidP="004D4976">
      <w:pPr>
        <w:jc w:val="center"/>
        <w:rPr>
          <w:rFonts w:asciiTheme="minorHAnsi" w:hAnsiTheme="minorHAnsi"/>
          <w:sz w:val="20"/>
          <w:szCs w:val="20"/>
        </w:rPr>
      </w:pPr>
      <w:r w:rsidRPr="004D4976">
        <w:rPr>
          <w:rFonts w:asciiTheme="minorHAnsi" w:hAnsiTheme="minorHAnsi"/>
          <w:sz w:val="20"/>
          <w:szCs w:val="20"/>
        </w:rPr>
        <w:t>ODPOWIEDZI</w:t>
      </w:r>
      <w:r w:rsidR="00000FBF" w:rsidRPr="004D4976">
        <w:rPr>
          <w:rFonts w:asciiTheme="minorHAnsi" w:hAnsiTheme="minorHAnsi"/>
          <w:sz w:val="20"/>
          <w:szCs w:val="20"/>
        </w:rPr>
        <w:t xml:space="preserve"> NR </w:t>
      </w:r>
      <w:r w:rsidR="004D4976" w:rsidRPr="004D4976">
        <w:rPr>
          <w:rFonts w:asciiTheme="minorHAnsi" w:hAnsiTheme="minorHAnsi"/>
          <w:sz w:val="20"/>
          <w:szCs w:val="20"/>
        </w:rPr>
        <w:t>1</w:t>
      </w:r>
      <w:r w:rsidRPr="004D4976">
        <w:rPr>
          <w:rFonts w:asciiTheme="minorHAnsi" w:hAnsiTheme="minorHAnsi"/>
          <w:sz w:val="20"/>
          <w:szCs w:val="20"/>
        </w:rPr>
        <w:t xml:space="preserve"> NA ZAPYTANIA WYKONAWCÓW</w:t>
      </w:r>
    </w:p>
    <w:p w:rsidR="0087175F" w:rsidRPr="004D4976" w:rsidRDefault="0087175F" w:rsidP="004D4976">
      <w:pPr>
        <w:jc w:val="center"/>
        <w:rPr>
          <w:rFonts w:asciiTheme="minorHAnsi" w:hAnsiTheme="minorHAnsi"/>
          <w:sz w:val="20"/>
          <w:szCs w:val="20"/>
        </w:rPr>
      </w:pPr>
    </w:p>
    <w:p w:rsidR="0087175F" w:rsidRPr="004D4976" w:rsidRDefault="0087175F" w:rsidP="004D4976">
      <w:pPr>
        <w:pStyle w:val="Default"/>
        <w:jc w:val="both"/>
        <w:rPr>
          <w:rFonts w:asciiTheme="minorHAnsi" w:hAnsiTheme="minorHAnsi"/>
          <w:sz w:val="20"/>
          <w:szCs w:val="20"/>
        </w:rPr>
      </w:pPr>
      <w:r w:rsidRPr="004D4976">
        <w:rPr>
          <w:rFonts w:asciiTheme="minorHAnsi" w:hAnsiTheme="minorHAnsi"/>
          <w:sz w:val="20"/>
          <w:szCs w:val="20"/>
        </w:rPr>
        <w:tab/>
      </w:r>
      <w:r w:rsidR="00130353" w:rsidRPr="004D4976">
        <w:rPr>
          <w:rFonts w:asciiTheme="minorHAnsi" w:hAnsiTheme="minorHAnsi"/>
          <w:sz w:val="20"/>
          <w:szCs w:val="20"/>
        </w:rPr>
        <w:t xml:space="preserve">Pełnomocnik </w:t>
      </w:r>
      <w:r w:rsidR="00CE3535" w:rsidRPr="004D4976">
        <w:rPr>
          <w:rFonts w:asciiTheme="minorHAnsi" w:hAnsiTheme="minorHAnsi"/>
          <w:sz w:val="20"/>
          <w:szCs w:val="20"/>
        </w:rPr>
        <w:t>Zamawiając</w:t>
      </w:r>
      <w:r w:rsidR="00130353" w:rsidRPr="004D4976">
        <w:rPr>
          <w:rFonts w:asciiTheme="minorHAnsi" w:hAnsiTheme="minorHAnsi"/>
          <w:sz w:val="20"/>
          <w:szCs w:val="20"/>
        </w:rPr>
        <w:t>ego</w:t>
      </w:r>
      <w:r w:rsidR="00BF2D89" w:rsidRPr="004D4976">
        <w:rPr>
          <w:rFonts w:asciiTheme="minorHAnsi" w:hAnsiTheme="minorHAnsi"/>
          <w:sz w:val="20"/>
          <w:szCs w:val="20"/>
        </w:rPr>
        <w:t xml:space="preserve"> – </w:t>
      </w:r>
      <w:r w:rsidR="007E1A62" w:rsidRPr="004D4976">
        <w:rPr>
          <w:rFonts w:asciiTheme="minorHAnsi" w:hAnsiTheme="minorHAnsi"/>
          <w:sz w:val="20"/>
          <w:szCs w:val="20"/>
        </w:rPr>
        <w:t xml:space="preserve">Gminy </w:t>
      </w:r>
      <w:r w:rsidR="004D4976" w:rsidRPr="004D4976">
        <w:rPr>
          <w:rFonts w:asciiTheme="minorHAnsi" w:hAnsiTheme="minorHAnsi"/>
          <w:sz w:val="20"/>
          <w:szCs w:val="20"/>
        </w:rPr>
        <w:t>Pacanów</w:t>
      </w:r>
      <w:r w:rsidR="008C1B0D" w:rsidRPr="004D4976">
        <w:rPr>
          <w:rFonts w:asciiTheme="minorHAnsi" w:hAnsiTheme="minorHAnsi"/>
          <w:sz w:val="20"/>
          <w:szCs w:val="20"/>
        </w:rPr>
        <w:t xml:space="preserve"> </w:t>
      </w:r>
      <w:r w:rsidRPr="004D4976">
        <w:rPr>
          <w:rFonts w:asciiTheme="minorHAnsi" w:hAnsiTheme="minorHAnsi"/>
          <w:sz w:val="20"/>
          <w:szCs w:val="20"/>
        </w:rPr>
        <w:t xml:space="preserve">prowadząc postępowanie o udzieleniu zamówienia publicznego w trybie </w:t>
      </w:r>
      <w:r w:rsidR="002A3835" w:rsidRPr="004D4976">
        <w:rPr>
          <w:rFonts w:asciiTheme="minorHAnsi" w:hAnsiTheme="minorHAnsi"/>
          <w:sz w:val="20"/>
          <w:szCs w:val="20"/>
        </w:rPr>
        <w:t>przetargu nieograniczonego</w:t>
      </w:r>
      <w:r w:rsidR="001B461D" w:rsidRPr="004D4976">
        <w:rPr>
          <w:rFonts w:asciiTheme="minorHAnsi" w:hAnsiTheme="minorHAnsi"/>
          <w:sz w:val="20"/>
          <w:szCs w:val="20"/>
        </w:rPr>
        <w:t xml:space="preserve"> </w:t>
      </w:r>
      <w:r w:rsidR="007F0082" w:rsidRPr="004D4976">
        <w:rPr>
          <w:rFonts w:asciiTheme="minorHAnsi" w:hAnsiTheme="minorHAnsi"/>
          <w:sz w:val="20"/>
          <w:szCs w:val="20"/>
        </w:rPr>
        <w:t>na realizację zadania</w:t>
      </w:r>
      <w:r w:rsidR="004E705E" w:rsidRPr="004D4976">
        <w:rPr>
          <w:rFonts w:asciiTheme="minorHAnsi" w:hAnsiTheme="minorHAnsi"/>
          <w:sz w:val="20"/>
          <w:szCs w:val="20"/>
        </w:rPr>
        <w:t>:</w:t>
      </w:r>
      <w:r w:rsidR="007F0082" w:rsidRPr="004D4976">
        <w:rPr>
          <w:rFonts w:asciiTheme="minorHAnsi" w:hAnsiTheme="minorHAnsi"/>
          <w:sz w:val="20"/>
          <w:szCs w:val="20"/>
        </w:rPr>
        <w:t xml:space="preserve"> </w:t>
      </w:r>
      <w:r w:rsidR="007F0082" w:rsidRPr="004D4976">
        <w:rPr>
          <w:rFonts w:asciiTheme="minorHAnsi" w:hAnsiTheme="minorHAnsi"/>
          <w:i/>
          <w:sz w:val="20"/>
          <w:szCs w:val="20"/>
        </w:rPr>
        <w:t>„</w:t>
      </w:r>
      <w:r w:rsidR="004D4976" w:rsidRPr="004D4976">
        <w:rPr>
          <w:rFonts w:asciiTheme="minorHAnsi" w:hAnsiTheme="minorHAnsi"/>
          <w:b/>
          <w:sz w:val="20"/>
          <w:szCs w:val="20"/>
        </w:rPr>
        <w:t>ZAKUP ENERGII ELEKTRYCZNEJ NA POTRZEBY GRUPY ZAKUPOWEJ GMINY PACANÓW</w:t>
      </w:r>
      <w:r w:rsidR="007F0082" w:rsidRPr="004D4976">
        <w:rPr>
          <w:rFonts w:asciiTheme="minorHAnsi" w:hAnsiTheme="minorHAnsi"/>
          <w:i/>
          <w:sz w:val="20"/>
          <w:szCs w:val="20"/>
        </w:rPr>
        <w:t>”</w:t>
      </w:r>
      <w:r w:rsidR="002460C9" w:rsidRPr="004D4976">
        <w:rPr>
          <w:rFonts w:asciiTheme="minorHAnsi" w:hAnsiTheme="minorHAnsi"/>
          <w:sz w:val="20"/>
          <w:szCs w:val="20"/>
        </w:rPr>
        <w:t xml:space="preserve"> </w:t>
      </w:r>
      <w:r w:rsidRPr="004D4976">
        <w:rPr>
          <w:rFonts w:asciiTheme="minorHAnsi" w:hAnsiTheme="minorHAnsi"/>
          <w:sz w:val="20"/>
          <w:szCs w:val="20"/>
        </w:rPr>
        <w:t xml:space="preserve">przesyła niniejszym pismem treść </w:t>
      </w:r>
      <w:r w:rsidR="00C72CC6" w:rsidRPr="004D4976">
        <w:rPr>
          <w:rFonts w:asciiTheme="minorHAnsi" w:hAnsiTheme="minorHAnsi"/>
          <w:sz w:val="20"/>
          <w:szCs w:val="20"/>
        </w:rPr>
        <w:t xml:space="preserve">zapytań, </w:t>
      </w:r>
      <w:r w:rsidRPr="004D4976">
        <w:rPr>
          <w:rFonts w:asciiTheme="minorHAnsi" w:hAnsiTheme="minorHAnsi"/>
          <w:sz w:val="20"/>
          <w:szCs w:val="20"/>
        </w:rPr>
        <w:t xml:space="preserve">które drogą </w:t>
      </w:r>
      <w:r w:rsidR="007E1A62" w:rsidRPr="004D4976">
        <w:rPr>
          <w:rFonts w:asciiTheme="minorHAnsi" w:hAnsiTheme="minorHAnsi"/>
          <w:sz w:val="20"/>
          <w:szCs w:val="20"/>
        </w:rPr>
        <w:t>elektroniczną</w:t>
      </w:r>
      <w:r w:rsidRPr="004D4976">
        <w:rPr>
          <w:rFonts w:asciiTheme="minorHAnsi" w:hAnsiTheme="minorHAnsi"/>
          <w:sz w:val="20"/>
          <w:szCs w:val="20"/>
        </w:rPr>
        <w:t xml:space="preserve"> w dniu </w:t>
      </w:r>
      <w:r w:rsidR="004D4976" w:rsidRPr="004D4976">
        <w:rPr>
          <w:rFonts w:asciiTheme="minorHAnsi" w:hAnsiTheme="minorHAnsi"/>
          <w:sz w:val="20"/>
          <w:szCs w:val="20"/>
        </w:rPr>
        <w:t>11.07</w:t>
      </w:r>
      <w:r w:rsidR="00F70740" w:rsidRPr="004D4976">
        <w:rPr>
          <w:rFonts w:asciiTheme="minorHAnsi" w:hAnsiTheme="minorHAnsi"/>
          <w:sz w:val="20"/>
          <w:szCs w:val="20"/>
        </w:rPr>
        <w:t>.2017</w:t>
      </w:r>
      <w:r w:rsidR="007573C5" w:rsidRPr="004D4976">
        <w:rPr>
          <w:rFonts w:asciiTheme="minorHAnsi" w:hAnsiTheme="minorHAnsi"/>
          <w:sz w:val="20"/>
          <w:szCs w:val="20"/>
        </w:rPr>
        <w:t xml:space="preserve"> r.</w:t>
      </w:r>
      <w:r w:rsidRPr="004D4976">
        <w:rPr>
          <w:rFonts w:asciiTheme="minorHAnsi" w:hAnsiTheme="minorHAnsi"/>
          <w:sz w:val="20"/>
          <w:szCs w:val="20"/>
        </w:rPr>
        <w:t xml:space="preserve"> wpłynęły</w:t>
      </w:r>
      <w:r w:rsidR="00F70740" w:rsidRPr="004D4976">
        <w:rPr>
          <w:rFonts w:asciiTheme="minorHAnsi" w:hAnsiTheme="minorHAnsi"/>
          <w:sz w:val="20"/>
          <w:szCs w:val="20"/>
        </w:rPr>
        <w:t xml:space="preserve"> do</w:t>
      </w:r>
      <w:r w:rsidR="00D367B3" w:rsidRPr="004D4976">
        <w:rPr>
          <w:rFonts w:asciiTheme="minorHAnsi" w:hAnsiTheme="minorHAnsi"/>
          <w:sz w:val="20"/>
          <w:szCs w:val="20"/>
        </w:rPr>
        <w:t xml:space="preserve"> </w:t>
      </w:r>
      <w:r w:rsidR="00130353" w:rsidRPr="004D4976">
        <w:rPr>
          <w:rFonts w:asciiTheme="minorHAnsi" w:hAnsiTheme="minorHAnsi"/>
          <w:sz w:val="20"/>
          <w:szCs w:val="20"/>
        </w:rPr>
        <w:t xml:space="preserve">Pełnomocnika </w:t>
      </w:r>
      <w:r w:rsidR="007F0082" w:rsidRPr="004D4976">
        <w:rPr>
          <w:rFonts w:asciiTheme="minorHAnsi" w:hAnsiTheme="minorHAnsi"/>
          <w:sz w:val="20"/>
          <w:szCs w:val="20"/>
        </w:rPr>
        <w:t>Zamawiającego,</w:t>
      </w:r>
      <w:r w:rsidRPr="004D4976">
        <w:rPr>
          <w:rFonts w:asciiTheme="minorHAnsi" w:hAnsiTheme="minorHAnsi"/>
          <w:sz w:val="20"/>
          <w:szCs w:val="20"/>
        </w:rPr>
        <w:t xml:space="preserve"> dotyczących przedmiotowego postępowania wraz z odpowiedziami</w:t>
      </w:r>
      <w:r w:rsidR="002460C9" w:rsidRPr="004D4976">
        <w:rPr>
          <w:rFonts w:asciiTheme="minorHAnsi" w:hAnsiTheme="minorHAnsi"/>
          <w:sz w:val="20"/>
          <w:szCs w:val="20"/>
        </w:rPr>
        <w:t xml:space="preserve">, </w:t>
      </w:r>
      <w:r w:rsidR="005D5E68" w:rsidRPr="004D4976">
        <w:rPr>
          <w:rFonts w:asciiTheme="minorHAnsi" w:hAnsiTheme="minorHAnsi"/>
          <w:sz w:val="20"/>
          <w:szCs w:val="20"/>
        </w:rPr>
        <w:t>dotyczących ogłoszenia,</w:t>
      </w:r>
      <w:r w:rsidR="004E705E" w:rsidRPr="004D4976">
        <w:rPr>
          <w:rFonts w:asciiTheme="minorHAnsi" w:hAnsiTheme="minorHAnsi"/>
          <w:sz w:val="20"/>
          <w:szCs w:val="20"/>
        </w:rPr>
        <w:t xml:space="preserve"> nr ogłoszenia </w:t>
      </w:r>
      <w:r w:rsidR="002A3835" w:rsidRPr="004D4976">
        <w:rPr>
          <w:rFonts w:asciiTheme="minorHAnsi" w:hAnsiTheme="minorHAnsi"/>
          <w:sz w:val="20"/>
          <w:szCs w:val="20"/>
        </w:rPr>
        <w:t xml:space="preserve">w </w:t>
      </w:r>
      <w:r w:rsidR="00D367B3" w:rsidRPr="004D4976">
        <w:rPr>
          <w:rFonts w:asciiTheme="minorHAnsi" w:hAnsiTheme="minorHAnsi"/>
          <w:sz w:val="20"/>
          <w:szCs w:val="20"/>
        </w:rPr>
        <w:t>DZUUE</w:t>
      </w:r>
      <w:r w:rsidR="002A3835" w:rsidRPr="004D4976">
        <w:rPr>
          <w:rFonts w:asciiTheme="minorHAnsi" w:hAnsiTheme="minorHAnsi"/>
          <w:sz w:val="20"/>
          <w:szCs w:val="20"/>
        </w:rPr>
        <w:t xml:space="preserve"> </w:t>
      </w:r>
      <w:r w:rsidR="00F70740" w:rsidRPr="004D4976">
        <w:rPr>
          <w:rFonts w:asciiTheme="minorHAnsi" w:hAnsiTheme="minorHAnsi" w:cs="Arial"/>
          <w:color w:val="222222"/>
          <w:sz w:val="20"/>
          <w:szCs w:val="20"/>
          <w:shd w:val="clear" w:color="auto" w:fill="FFFFFF"/>
        </w:rPr>
        <w:t>2017</w:t>
      </w:r>
      <w:r w:rsidR="00D367B3" w:rsidRPr="004D4976">
        <w:rPr>
          <w:rFonts w:asciiTheme="minorHAnsi" w:hAnsiTheme="minorHAnsi" w:cs="Arial"/>
          <w:color w:val="222222"/>
          <w:sz w:val="20"/>
          <w:szCs w:val="20"/>
          <w:shd w:val="clear" w:color="auto" w:fill="FFFFFF"/>
        </w:rPr>
        <w:t>/S</w:t>
      </w:r>
      <w:r w:rsidR="00CE3535" w:rsidRPr="004D4976">
        <w:rPr>
          <w:rStyle w:val="apple-converted-space"/>
          <w:rFonts w:asciiTheme="minorHAnsi" w:hAnsiTheme="minorHAnsi" w:cs="Arial"/>
          <w:color w:val="222222"/>
          <w:sz w:val="20"/>
          <w:szCs w:val="20"/>
          <w:shd w:val="clear" w:color="auto" w:fill="FFFFFF"/>
        </w:rPr>
        <w:t> </w:t>
      </w:r>
      <w:r w:rsidR="004D4976" w:rsidRPr="004D4976">
        <w:rPr>
          <w:rFonts w:asciiTheme="minorHAnsi" w:hAnsiTheme="minorHAnsi"/>
          <w:bCs/>
          <w:sz w:val="20"/>
          <w:szCs w:val="20"/>
        </w:rPr>
        <w:t>128-260601</w:t>
      </w:r>
      <w:r w:rsidR="004D4976" w:rsidRPr="004D4976">
        <w:rPr>
          <w:rFonts w:asciiTheme="minorHAnsi" w:hAnsiTheme="minorHAnsi" w:cs="Arial"/>
          <w:color w:val="222222"/>
          <w:sz w:val="20"/>
          <w:szCs w:val="20"/>
          <w:shd w:val="clear" w:color="auto" w:fill="FFFFFF"/>
        </w:rPr>
        <w:t xml:space="preserve"> </w:t>
      </w:r>
      <w:r w:rsidR="00D367B3" w:rsidRPr="004D4976">
        <w:rPr>
          <w:rFonts w:asciiTheme="minorHAnsi" w:hAnsiTheme="minorHAnsi" w:cs="Arial"/>
          <w:color w:val="222222"/>
          <w:sz w:val="20"/>
          <w:szCs w:val="20"/>
          <w:shd w:val="clear" w:color="auto" w:fill="FFFFFF"/>
        </w:rPr>
        <w:t xml:space="preserve">– </w:t>
      </w:r>
      <w:r w:rsidR="002A3835" w:rsidRPr="004D4976">
        <w:rPr>
          <w:rFonts w:asciiTheme="minorHAnsi" w:hAnsiTheme="minorHAnsi" w:cs="Tahoma"/>
          <w:sz w:val="20"/>
          <w:szCs w:val="20"/>
          <w:shd w:val="clear" w:color="auto" w:fill="FFFFFF"/>
        </w:rPr>
        <w:t xml:space="preserve"> z dn. </w:t>
      </w:r>
      <w:r w:rsidR="004D4976" w:rsidRPr="004D4976">
        <w:rPr>
          <w:rFonts w:asciiTheme="minorHAnsi" w:hAnsiTheme="minorHAnsi" w:cs="Tahoma"/>
          <w:sz w:val="20"/>
          <w:szCs w:val="20"/>
          <w:shd w:val="clear" w:color="auto" w:fill="FFFFFF"/>
        </w:rPr>
        <w:t>07.07</w:t>
      </w:r>
      <w:r w:rsidR="00F70740" w:rsidRPr="004D4976">
        <w:rPr>
          <w:rFonts w:asciiTheme="minorHAnsi" w:hAnsiTheme="minorHAnsi" w:cs="Tahoma"/>
          <w:sz w:val="20"/>
          <w:szCs w:val="20"/>
          <w:shd w:val="clear" w:color="auto" w:fill="FFFFFF"/>
        </w:rPr>
        <w:t>.2017</w:t>
      </w:r>
      <w:r w:rsidR="002A3835" w:rsidRPr="004D4976">
        <w:rPr>
          <w:rFonts w:asciiTheme="minorHAnsi" w:hAnsiTheme="minorHAnsi" w:cs="Tahoma"/>
          <w:sz w:val="20"/>
          <w:szCs w:val="20"/>
          <w:shd w:val="clear" w:color="auto" w:fill="FFFFFF"/>
        </w:rPr>
        <w:t xml:space="preserve"> r.</w:t>
      </w:r>
      <w:r w:rsidR="004D4976" w:rsidRPr="004D4976">
        <w:rPr>
          <w:rFonts w:asciiTheme="minorHAnsi" w:hAnsiTheme="minorHAnsi" w:cs="Tahoma"/>
          <w:sz w:val="20"/>
          <w:szCs w:val="20"/>
          <w:shd w:val="clear" w:color="auto" w:fill="FFFFFF"/>
        </w:rPr>
        <w:t xml:space="preserve">, nr ogłoszenia w BZP </w:t>
      </w:r>
      <w:r w:rsidR="004D4976" w:rsidRPr="004D4976">
        <w:rPr>
          <w:rFonts w:asciiTheme="minorHAnsi" w:hAnsiTheme="minorHAnsi" w:cs="Calibri-OneByteIdentityH"/>
          <w:sz w:val="20"/>
          <w:szCs w:val="20"/>
        </w:rPr>
        <w:t>547059-N-2017 z dnia 2017-07-07 r.</w:t>
      </w:r>
    </w:p>
    <w:p w:rsidR="00D66C3B" w:rsidRPr="004D4976" w:rsidRDefault="00D66C3B" w:rsidP="004D4976">
      <w:pPr>
        <w:jc w:val="both"/>
        <w:rPr>
          <w:rFonts w:asciiTheme="minorHAnsi" w:hAnsiTheme="minorHAnsi"/>
          <w:sz w:val="20"/>
          <w:szCs w:val="20"/>
        </w:rPr>
      </w:pP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b/>
          <w:sz w:val="20"/>
          <w:szCs w:val="20"/>
        </w:rPr>
        <w:t>Pytanie 1.</w:t>
      </w:r>
      <w:r w:rsidRPr="004D4976">
        <w:rPr>
          <w:rFonts w:asciiTheme="minorHAnsi" w:hAnsiTheme="minorHAnsi" w:cs="Arial"/>
          <w:sz w:val="20"/>
          <w:szCs w:val="20"/>
        </w:rPr>
        <w:t xml:space="preserve"> Zwracamy się z prośbą o udzielenie informacji odnośnie okresu obowiązywania i trybu rozwiązania dotychczasowej </w:t>
      </w:r>
      <w:proofErr w:type="spellStart"/>
      <w:r w:rsidRPr="004D4976">
        <w:rPr>
          <w:rFonts w:asciiTheme="minorHAnsi" w:hAnsiTheme="minorHAnsi" w:cs="Arial"/>
          <w:sz w:val="20"/>
          <w:szCs w:val="20"/>
        </w:rPr>
        <w:t>umowy</w:t>
      </w:r>
      <w:proofErr w:type="spellEnd"/>
      <w:r w:rsidRPr="004D4976">
        <w:rPr>
          <w:rFonts w:asciiTheme="minorHAnsi" w:hAnsiTheme="minorHAnsi" w:cs="Arial"/>
          <w:sz w:val="20"/>
          <w:szCs w:val="20"/>
        </w:rPr>
        <w:t xml:space="preserve"> sprzedaży energii elektrycznej lub </w:t>
      </w:r>
      <w:proofErr w:type="spellStart"/>
      <w:r w:rsidRPr="004D4976">
        <w:rPr>
          <w:rFonts w:asciiTheme="minorHAnsi" w:hAnsiTheme="minorHAnsi" w:cs="Arial"/>
          <w:sz w:val="20"/>
          <w:szCs w:val="20"/>
        </w:rPr>
        <w:t>umowy</w:t>
      </w:r>
      <w:proofErr w:type="spellEnd"/>
      <w:r w:rsidRPr="004D4976">
        <w:rPr>
          <w:rFonts w:asciiTheme="minorHAnsi" w:hAnsiTheme="minorHAnsi" w:cs="Arial"/>
          <w:sz w:val="20"/>
          <w:szCs w:val="20"/>
        </w:rPr>
        <w:t xml:space="preserve"> kompleksowej dla punktów poboru energii elektrycznej:</w:t>
      </w: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sz w:val="20"/>
          <w:szCs w:val="20"/>
        </w:rPr>
        <w:t xml:space="preserve">- do kiedy obowiązuje przedmiotowa umowa, </w:t>
      </w: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sz w:val="20"/>
          <w:szCs w:val="20"/>
        </w:rPr>
        <w:t xml:space="preserve">- okres wypowiedzenia, </w:t>
      </w: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sz w:val="20"/>
          <w:szCs w:val="20"/>
        </w:rPr>
        <w:t>- czy została podpisana w ramach akcji promocyjnej.</w:t>
      </w:r>
    </w:p>
    <w:p w:rsidR="004D4976" w:rsidRDefault="004D4976" w:rsidP="004D4976">
      <w:pPr>
        <w:jc w:val="both"/>
        <w:rPr>
          <w:rFonts w:asciiTheme="minorHAnsi" w:hAnsiTheme="minorHAnsi" w:cs="Arial"/>
          <w:sz w:val="20"/>
          <w:szCs w:val="20"/>
        </w:rPr>
      </w:pPr>
      <w:r w:rsidRPr="004D4976">
        <w:rPr>
          <w:rFonts w:asciiTheme="minorHAnsi" w:hAnsiTheme="minorHAnsi" w:cs="Arial"/>
          <w:sz w:val="20"/>
          <w:szCs w:val="20"/>
        </w:rPr>
        <w:t>W drodze wyjaśnienia informujemy, że jest to informacja niezbędna do prawidłowego dokonania wypowiedzenia umów w imieniu Zamawiającego. Ponadto nadmieniamy, iż informacja ta jest istotna w związku z koniecznością oszacowania realnego terminu rozpoczęcia sprzedaży dla tych punktów.</w:t>
      </w:r>
    </w:p>
    <w:p w:rsidR="004D4976" w:rsidRPr="004D4976" w:rsidRDefault="004D4976" w:rsidP="004D4976">
      <w:pPr>
        <w:jc w:val="both"/>
        <w:rPr>
          <w:rFonts w:asciiTheme="minorHAnsi" w:hAnsiTheme="minorHAnsi" w:cs="Arial"/>
          <w:b/>
          <w:sz w:val="20"/>
          <w:szCs w:val="20"/>
        </w:rPr>
      </w:pPr>
      <w:r w:rsidRPr="004D4976">
        <w:rPr>
          <w:rFonts w:asciiTheme="minorHAnsi" w:hAnsiTheme="minorHAnsi" w:cs="Arial"/>
          <w:b/>
          <w:sz w:val="20"/>
          <w:szCs w:val="20"/>
        </w:rPr>
        <w:t>Odpowiedź 1</w:t>
      </w:r>
    </w:p>
    <w:p w:rsidR="004D4976" w:rsidRDefault="003E4D93" w:rsidP="004D4976">
      <w:pPr>
        <w:jc w:val="both"/>
        <w:rPr>
          <w:rFonts w:asciiTheme="minorHAnsi" w:hAnsiTheme="minorHAnsi" w:cs="Arial"/>
          <w:sz w:val="20"/>
          <w:szCs w:val="20"/>
        </w:rPr>
      </w:pPr>
      <w:r>
        <w:rPr>
          <w:rFonts w:asciiTheme="minorHAnsi" w:hAnsiTheme="minorHAnsi" w:cs="Arial"/>
          <w:sz w:val="20"/>
          <w:szCs w:val="20"/>
        </w:rPr>
        <w:t xml:space="preserve">Pełnomocnik Zamawiającego informuje, że w przypadku większości punktów poboru zmiana sprzedawcy ma miejsce po raz kolejny, sprzedawcą energii jest </w:t>
      </w:r>
      <w:proofErr w:type="spellStart"/>
      <w:r>
        <w:rPr>
          <w:rFonts w:asciiTheme="minorHAnsi" w:hAnsiTheme="minorHAnsi" w:cs="Arial"/>
          <w:sz w:val="20"/>
          <w:szCs w:val="20"/>
        </w:rPr>
        <w:t>Energa</w:t>
      </w:r>
      <w:proofErr w:type="spellEnd"/>
      <w:r>
        <w:rPr>
          <w:rFonts w:asciiTheme="minorHAnsi" w:hAnsiTheme="minorHAnsi" w:cs="Arial"/>
          <w:sz w:val="20"/>
          <w:szCs w:val="20"/>
        </w:rPr>
        <w:t xml:space="preserve"> Obrót S.A., a Umowy sprzedaży zawarte są</w:t>
      </w:r>
      <w:r w:rsidR="00FC3F5F">
        <w:rPr>
          <w:rFonts w:asciiTheme="minorHAnsi" w:hAnsiTheme="minorHAnsi" w:cs="Arial"/>
          <w:sz w:val="20"/>
          <w:szCs w:val="20"/>
        </w:rPr>
        <w:t xml:space="preserve"> na czas określony do 31.12.2017</w:t>
      </w:r>
      <w:r>
        <w:rPr>
          <w:rFonts w:asciiTheme="minorHAnsi" w:hAnsiTheme="minorHAnsi" w:cs="Arial"/>
          <w:sz w:val="20"/>
          <w:szCs w:val="20"/>
        </w:rPr>
        <w:t xml:space="preserve"> r. W przypadku punktów poboru, gdzie zmiana sprzedawcy ma miej</w:t>
      </w:r>
      <w:r w:rsidR="00CB173E">
        <w:rPr>
          <w:rFonts w:asciiTheme="minorHAnsi" w:hAnsiTheme="minorHAnsi" w:cs="Arial"/>
          <w:sz w:val="20"/>
          <w:szCs w:val="20"/>
        </w:rPr>
        <w:t>sce po raz pierwszy obowiązują Kompleksowe U</w:t>
      </w:r>
      <w:r>
        <w:rPr>
          <w:rFonts w:asciiTheme="minorHAnsi" w:hAnsiTheme="minorHAnsi" w:cs="Arial"/>
          <w:sz w:val="20"/>
          <w:szCs w:val="20"/>
        </w:rPr>
        <w:t xml:space="preserve">mowy sprzedaży i dystrybucji energii elektrycznej, sprzedawcą energii jest PGE Obrót SA., a Umowy zawarte są na czas nieokreślony z możliwością miesięcznego lub 3 – miesięcznego okresu wypowiedzenia. </w:t>
      </w:r>
      <w:r w:rsidR="00FC3F5F">
        <w:rPr>
          <w:rFonts w:asciiTheme="minorHAnsi" w:hAnsiTheme="minorHAnsi" w:cs="Arial"/>
          <w:sz w:val="20"/>
          <w:szCs w:val="20"/>
        </w:rPr>
        <w:t>Zamawiający nie korzysta z ofert promocyjnych.</w:t>
      </w:r>
      <w:r w:rsidR="00CB173E">
        <w:rPr>
          <w:rFonts w:asciiTheme="minorHAnsi" w:hAnsiTheme="minorHAnsi" w:cs="Arial"/>
          <w:sz w:val="20"/>
          <w:szCs w:val="20"/>
        </w:rPr>
        <w:t xml:space="preserve"> </w:t>
      </w:r>
      <w:r w:rsidR="004A6DA8">
        <w:rPr>
          <w:rFonts w:asciiTheme="minorHAnsi" w:hAnsiTheme="minorHAnsi" w:cs="Arial"/>
          <w:sz w:val="20"/>
          <w:szCs w:val="20"/>
        </w:rPr>
        <w:t>Szczegó</w:t>
      </w:r>
      <w:r w:rsidR="00FC3F5F">
        <w:rPr>
          <w:rFonts w:asciiTheme="minorHAnsi" w:hAnsiTheme="minorHAnsi" w:cs="Arial"/>
          <w:sz w:val="20"/>
          <w:szCs w:val="20"/>
        </w:rPr>
        <w:t>łowe informacje dotyczące terminów wejścia zamówienia w życie i okresów wypowiedzeń zawarte zostały w zał. nr 1 i 4.1 do SIWZ.</w:t>
      </w:r>
    </w:p>
    <w:p w:rsidR="004D4976" w:rsidRPr="004D4976" w:rsidRDefault="004D4976" w:rsidP="004D4976">
      <w:pPr>
        <w:jc w:val="both"/>
        <w:rPr>
          <w:rFonts w:asciiTheme="minorHAnsi" w:hAnsiTheme="minorHAnsi" w:cs="Arial"/>
          <w:sz w:val="20"/>
          <w:szCs w:val="20"/>
        </w:rPr>
      </w:pPr>
    </w:p>
    <w:p w:rsidR="004D4976" w:rsidRDefault="004D4976" w:rsidP="004D4976">
      <w:pPr>
        <w:jc w:val="both"/>
        <w:rPr>
          <w:rFonts w:asciiTheme="minorHAnsi" w:hAnsiTheme="minorHAnsi" w:cs="Arial"/>
          <w:sz w:val="20"/>
          <w:szCs w:val="20"/>
        </w:rPr>
      </w:pPr>
      <w:r w:rsidRPr="004D4976">
        <w:rPr>
          <w:rFonts w:asciiTheme="minorHAnsi" w:hAnsiTheme="minorHAnsi" w:cs="Arial"/>
          <w:b/>
          <w:sz w:val="20"/>
          <w:szCs w:val="20"/>
        </w:rPr>
        <w:t>Pytanie 2.</w:t>
      </w:r>
      <w:r w:rsidRPr="004D4976">
        <w:rPr>
          <w:rFonts w:asciiTheme="minorHAnsi" w:hAnsiTheme="minorHAnsi" w:cs="Arial"/>
          <w:sz w:val="20"/>
          <w:szCs w:val="20"/>
        </w:rPr>
        <w:t xml:space="preserve"> Zwracamy się z prośbą o udzielenie informacji czy </w:t>
      </w:r>
      <w:proofErr w:type="spellStart"/>
      <w:r w:rsidRPr="004D4976">
        <w:rPr>
          <w:rFonts w:asciiTheme="minorHAnsi" w:hAnsiTheme="minorHAnsi" w:cs="Arial"/>
          <w:sz w:val="20"/>
          <w:szCs w:val="20"/>
        </w:rPr>
        <w:t>umowy</w:t>
      </w:r>
      <w:proofErr w:type="spellEnd"/>
      <w:r w:rsidRPr="004D4976">
        <w:rPr>
          <w:rFonts w:asciiTheme="minorHAnsi" w:hAnsiTheme="minorHAnsi" w:cs="Arial"/>
          <w:sz w:val="20"/>
          <w:szCs w:val="20"/>
        </w:rPr>
        <w:t xml:space="preserve"> dystrybucyjne zawarte są na czas określony czy nieokreślony?</w:t>
      </w:r>
    </w:p>
    <w:p w:rsidR="004D4976" w:rsidRPr="004D4976" w:rsidRDefault="004D4976" w:rsidP="004D4976">
      <w:pPr>
        <w:jc w:val="both"/>
        <w:rPr>
          <w:rFonts w:asciiTheme="minorHAnsi" w:hAnsiTheme="minorHAnsi" w:cs="Arial"/>
          <w:b/>
          <w:sz w:val="20"/>
          <w:szCs w:val="20"/>
        </w:rPr>
      </w:pPr>
      <w:r w:rsidRPr="004D4976">
        <w:rPr>
          <w:rFonts w:asciiTheme="minorHAnsi" w:hAnsiTheme="minorHAnsi" w:cs="Arial"/>
          <w:b/>
          <w:sz w:val="20"/>
          <w:szCs w:val="20"/>
        </w:rPr>
        <w:t>Odpowiedź 2</w:t>
      </w:r>
    </w:p>
    <w:p w:rsidR="004D4976" w:rsidRDefault="00CB173E" w:rsidP="004D4976">
      <w:pPr>
        <w:jc w:val="both"/>
        <w:rPr>
          <w:rFonts w:asciiTheme="minorHAnsi" w:hAnsiTheme="minorHAnsi" w:cs="Arial"/>
          <w:sz w:val="20"/>
          <w:szCs w:val="20"/>
        </w:rPr>
      </w:pPr>
      <w:r>
        <w:rPr>
          <w:rFonts w:asciiTheme="minorHAnsi" w:hAnsiTheme="minorHAnsi" w:cs="Arial"/>
          <w:sz w:val="20"/>
          <w:szCs w:val="20"/>
        </w:rPr>
        <w:t>Pełnomocnik Zamawiającego informuje, że w przypadku punktów poboru, gdzie zmiana sprzedawcy ma miejsce po raz kolejny Umowy o</w:t>
      </w:r>
      <w:r w:rsidR="007E7C12">
        <w:rPr>
          <w:rFonts w:asciiTheme="minorHAnsi" w:hAnsiTheme="minorHAnsi" w:cs="Arial"/>
          <w:sz w:val="20"/>
          <w:szCs w:val="20"/>
        </w:rPr>
        <w:t xml:space="preserve"> </w:t>
      </w:r>
      <w:r>
        <w:rPr>
          <w:rFonts w:asciiTheme="minorHAnsi" w:hAnsiTheme="minorHAnsi" w:cs="Arial"/>
          <w:sz w:val="20"/>
          <w:szCs w:val="20"/>
        </w:rPr>
        <w:t xml:space="preserve">świadczenie usług dystrybucji energii elektrycznej zawarte są na czas nieokreślony. </w:t>
      </w:r>
    </w:p>
    <w:p w:rsidR="004D4976" w:rsidRPr="004D4976" w:rsidRDefault="004D4976" w:rsidP="004D4976">
      <w:pPr>
        <w:jc w:val="both"/>
        <w:rPr>
          <w:rFonts w:asciiTheme="minorHAnsi" w:hAnsiTheme="minorHAnsi" w:cs="Arial"/>
          <w:sz w:val="20"/>
          <w:szCs w:val="20"/>
        </w:rPr>
      </w:pPr>
    </w:p>
    <w:p w:rsidR="004D4976" w:rsidRDefault="004D4976" w:rsidP="004D4976">
      <w:pPr>
        <w:jc w:val="both"/>
        <w:rPr>
          <w:rFonts w:asciiTheme="minorHAnsi" w:hAnsiTheme="minorHAnsi"/>
          <w:sz w:val="20"/>
          <w:szCs w:val="20"/>
        </w:rPr>
      </w:pPr>
      <w:r w:rsidRPr="004D4976">
        <w:rPr>
          <w:rFonts w:asciiTheme="minorHAnsi" w:hAnsiTheme="minorHAnsi" w:cs="Arial"/>
          <w:b/>
          <w:sz w:val="20"/>
          <w:szCs w:val="20"/>
        </w:rPr>
        <w:t>Pytanie 3.</w:t>
      </w:r>
      <w:r w:rsidRPr="004D4976">
        <w:rPr>
          <w:rFonts w:asciiTheme="minorHAnsi" w:hAnsiTheme="minorHAnsi" w:cs="Arial"/>
          <w:sz w:val="20"/>
          <w:szCs w:val="20"/>
        </w:rPr>
        <w:t xml:space="preserve"> </w:t>
      </w:r>
      <w:r>
        <w:rPr>
          <w:rFonts w:asciiTheme="minorHAnsi" w:hAnsiTheme="minorHAnsi"/>
          <w:sz w:val="20"/>
          <w:szCs w:val="20"/>
        </w:rPr>
        <w:t>Wykonawca zwraca się</w:t>
      </w:r>
      <w:r w:rsidRPr="004D4976">
        <w:rPr>
          <w:rFonts w:asciiTheme="minorHAnsi" w:hAnsiTheme="minorHAnsi"/>
          <w:sz w:val="20"/>
          <w:szCs w:val="20"/>
        </w:rPr>
        <w:t xml:space="preserve"> z prośbą o udzielenie informacji czy podane przez Zamawiającego parametry dystrybucyjne – w szczególności moc umowna i grupa taryfowa, są zgodne z aktualnymi umowami dystrybucyjnymi oraz dokumentami potwierdzającymi możliwość świadczenie usług dystrybucji wydanymi przez właściwego OSD? </w:t>
      </w:r>
    </w:p>
    <w:p w:rsidR="004D4976" w:rsidRPr="004D4976" w:rsidRDefault="004D4976" w:rsidP="004D4976">
      <w:pPr>
        <w:jc w:val="both"/>
        <w:rPr>
          <w:rFonts w:asciiTheme="minorHAnsi" w:hAnsiTheme="minorHAnsi"/>
          <w:b/>
          <w:sz w:val="20"/>
          <w:szCs w:val="20"/>
        </w:rPr>
      </w:pPr>
      <w:r w:rsidRPr="004D4976">
        <w:rPr>
          <w:rFonts w:asciiTheme="minorHAnsi" w:hAnsiTheme="minorHAnsi"/>
          <w:b/>
          <w:sz w:val="20"/>
          <w:szCs w:val="20"/>
        </w:rPr>
        <w:t>Odpowiedź 3</w:t>
      </w:r>
    </w:p>
    <w:p w:rsidR="004D4976" w:rsidRPr="0076383F" w:rsidRDefault="004D4976" w:rsidP="004D4976">
      <w:pPr>
        <w:jc w:val="both"/>
        <w:rPr>
          <w:rFonts w:asciiTheme="minorHAnsi" w:hAnsiTheme="minorHAnsi"/>
          <w:sz w:val="20"/>
          <w:szCs w:val="20"/>
        </w:rPr>
      </w:pPr>
      <w:r w:rsidRPr="0076383F">
        <w:rPr>
          <w:rFonts w:asciiTheme="minorHAnsi" w:hAnsiTheme="minorHAnsi" w:cs="Arial"/>
          <w:sz w:val="20"/>
          <w:szCs w:val="20"/>
        </w:rPr>
        <w:t xml:space="preserve">Pełnomocnik Zamawiającego informuje, że </w:t>
      </w:r>
      <w:r w:rsidRPr="0076383F">
        <w:rPr>
          <w:rFonts w:asciiTheme="minorHAnsi" w:hAnsiTheme="minorHAnsi"/>
          <w:sz w:val="20"/>
          <w:szCs w:val="20"/>
        </w:rPr>
        <w:t>podane przez Zamawiającego parametry dystrybucyjne, tj. moc umowna i grupa taryfowa (podana w kolumnie „taryfa”) są zgodne z aktualnymi umowami dystrybucyjnymi.</w:t>
      </w:r>
    </w:p>
    <w:p w:rsidR="004D4976" w:rsidRPr="004D4976" w:rsidRDefault="004D4976" w:rsidP="004D4976">
      <w:pPr>
        <w:jc w:val="both"/>
        <w:rPr>
          <w:rFonts w:asciiTheme="minorHAnsi" w:hAnsiTheme="minorHAnsi"/>
          <w:sz w:val="20"/>
          <w:szCs w:val="20"/>
        </w:rPr>
      </w:pPr>
    </w:p>
    <w:p w:rsidR="004D4976" w:rsidRPr="004D4976" w:rsidRDefault="004D4976" w:rsidP="004D4976">
      <w:pPr>
        <w:jc w:val="both"/>
        <w:rPr>
          <w:rFonts w:asciiTheme="minorHAnsi" w:hAnsiTheme="minorHAnsi"/>
          <w:color w:val="000000"/>
          <w:sz w:val="20"/>
          <w:szCs w:val="20"/>
        </w:rPr>
      </w:pPr>
      <w:r w:rsidRPr="004D4976">
        <w:rPr>
          <w:rFonts w:asciiTheme="minorHAnsi" w:hAnsiTheme="minorHAnsi" w:cs="Arial"/>
          <w:b/>
          <w:sz w:val="20"/>
          <w:szCs w:val="20"/>
        </w:rPr>
        <w:t>Pytanie 4.</w:t>
      </w:r>
      <w:r w:rsidRPr="004D4976">
        <w:rPr>
          <w:rFonts w:asciiTheme="minorHAnsi" w:hAnsiTheme="minorHAnsi" w:cs="Arial"/>
          <w:sz w:val="20"/>
          <w:szCs w:val="20"/>
        </w:rPr>
        <w:t xml:space="preserve"> </w:t>
      </w:r>
      <w:r w:rsidRPr="004D4976">
        <w:rPr>
          <w:rFonts w:asciiTheme="minorHAnsi" w:hAnsiTheme="minorHAnsi"/>
          <w:color w:val="000000"/>
          <w:sz w:val="20"/>
          <w:szCs w:val="20"/>
        </w:rPr>
        <w:t>Informujemy, że Wykonawca w procesie fakturowania opiera się na danych pomiarowo-rozliczeniowych przekazywanych przez Operatora Systemu Dystrybucyjnego, jednak w swoim bilingu parametryzuje długość trwania okresu rozliczeniowego. W związku z powyższym prosimy o wskazanie okresu rozliczeniowego w odniesieniu do każdego PPE występującego w postępowaniu czy wynosi on 10 dni, 1 miesiąc, 2 miesiące czy 6 miesięcy.</w:t>
      </w:r>
    </w:p>
    <w:p w:rsidR="004D4976" w:rsidRDefault="004D4976" w:rsidP="004D4976">
      <w:pPr>
        <w:jc w:val="both"/>
        <w:rPr>
          <w:rFonts w:asciiTheme="minorHAnsi" w:hAnsiTheme="minorHAnsi"/>
          <w:i/>
          <w:iCs/>
          <w:color w:val="000000"/>
          <w:sz w:val="20"/>
          <w:szCs w:val="20"/>
        </w:rPr>
      </w:pPr>
      <w:r w:rsidRPr="004D4976">
        <w:rPr>
          <w:rFonts w:asciiTheme="minorHAnsi" w:hAnsiTheme="minorHAnsi"/>
          <w:sz w:val="20"/>
          <w:szCs w:val="20"/>
        </w:rPr>
        <w:t xml:space="preserve">Jednocześnie wskazujemy </w:t>
      </w:r>
      <w:r w:rsidRPr="004D4976">
        <w:rPr>
          <w:rFonts w:asciiTheme="minorHAnsi" w:hAnsiTheme="minorHAnsi"/>
          <w:color w:val="000000"/>
          <w:sz w:val="20"/>
          <w:szCs w:val="20"/>
        </w:rPr>
        <w:t xml:space="preserve"> że zmiana parametrów dystrybucyjnych może wiązać się z koniecznością poniesienia dodatkowych opłat, zgodnie z zatwierdzoną przez Prezesa URE Taryfą dla usług dystrybucji energii elektrycznej </w:t>
      </w:r>
      <w:r w:rsidRPr="004D4976">
        <w:rPr>
          <w:rFonts w:asciiTheme="minorHAnsi" w:hAnsiTheme="minorHAnsi"/>
          <w:color w:val="000000"/>
          <w:sz w:val="20"/>
          <w:szCs w:val="20"/>
        </w:rPr>
        <w:lastRenderedPageBreak/>
        <w:t xml:space="preserve">właściwego OSD. W związku z powyższym Wykonawca zwraca się z prośbą o wprowadzenie zapisu następującej  treści: </w:t>
      </w:r>
      <w:r w:rsidRPr="004D4976">
        <w:rPr>
          <w:rFonts w:asciiTheme="minorHAnsi" w:hAnsiTheme="minorHAnsi"/>
          <w:i/>
          <w:iCs/>
          <w:color w:val="000000"/>
          <w:sz w:val="20"/>
          <w:szCs w:val="20"/>
        </w:rPr>
        <w:t>„W przypadku gdy zmiana parametrów dystrybucyjnych wiązać się będzie z koniecznością ponoszenia dodatkowych opłat zgodnie z taryfą OSD Zamawiający zobowiązany będzie do ich uiszczenia.”</w:t>
      </w:r>
    </w:p>
    <w:p w:rsidR="004D4976" w:rsidRPr="004D4976" w:rsidRDefault="004D4976" w:rsidP="004D4976">
      <w:pPr>
        <w:jc w:val="both"/>
        <w:rPr>
          <w:rFonts w:asciiTheme="minorHAnsi" w:hAnsiTheme="minorHAnsi"/>
          <w:b/>
          <w:iCs/>
          <w:color w:val="000000"/>
          <w:sz w:val="20"/>
          <w:szCs w:val="20"/>
        </w:rPr>
      </w:pPr>
      <w:r w:rsidRPr="004D4976">
        <w:rPr>
          <w:rFonts w:asciiTheme="minorHAnsi" w:hAnsiTheme="minorHAnsi"/>
          <w:b/>
          <w:iCs/>
          <w:color w:val="000000"/>
          <w:sz w:val="20"/>
          <w:szCs w:val="20"/>
        </w:rPr>
        <w:t>Odpowiedź 4</w:t>
      </w:r>
    </w:p>
    <w:p w:rsidR="004D4976" w:rsidRPr="0076383F" w:rsidRDefault="004D4976" w:rsidP="004D4976">
      <w:pPr>
        <w:jc w:val="both"/>
        <w:rPr>
          <w:rFonts w:asciiTheme="minorHAnsi" w:hAnsiTheme="minorHAnsi"/>
          <w:color w:val="000000"/>
          <w:sz w:val="20"/>
          <w:szCs w:val="20"/>
        </w:rPr>
      </w:pPr>
      <w:r w:rsidRPr="0076383F">
        <w:rPr>
          <w:rFonts w:asciiTheme="minorHAnsi" w:hAnsiTheme="minorHAnsi" w:cs="Arial"/>
          <w:sz w:val="20"/>
          <w:szCs w:val="20"/>
        </w:rPr>
        <w:t>Pełnomocnik Zamawiającego</w:t>
      </w:r>
      <w:r w:rsidRPr="0076383F">
        <w:rPr>
          <w:rFonts w:asciiTheme="minorHAnsi" w:hAnsiTheme="minorHAnsi"/>
          <w:color w:val="000000"/>
          <w:sz w:val="20"/>
          <w:szCs w:val="20"/>
        </w:rPr>
        <w:t xml:space="preserve"> informuje, że </w:t>
      </w:r>
      <w:r w:rsidRPr="0076383F">
        <w:rPr>
          <w:rFonts w:asciiTheme="minorHAnsi" w:hAnsiTheme="minorHAnsi"/>
          <w:sz w:val="20"/>
          <w:szCs w:val="20"/>
        </w:rPr>
        <w:t xml:space="preserve">rozliczenia za pobraną energię elektryczną odbywać się będą </w:t>
      </w:r>
      <w:r w:rsidRPr="0076383F">
        <w:rPr>
          <w:rFonts w:asciiTheme="minorHAnsi" w:hAnsiTheme="minorHAnsi"/>
          <w:bCs/>
          <w:iCs/>
          <w:sz w:val="20"/>
          <w:szCs w:val="20"/>
        </w:rPr>
        <w:t xml:space="preserve">zgodnie z okresem rozliczeniowym stosowanym przez OSD działającym na danym terenie. Okresy rozliczeniowe dla poszczególnych grup taryfowych wskazane są w Taryfie </w:t>
      </w:r>
      <w:r>
        <w:rPr>
          <w:rFonts w:asciiTheme="minorHAnsi" w:hAnsiTheme="minorHAnsi"/>
          <w:sz w:val="20"/>
          <w:szCs w:val="20"/>
        </w:rPr>
        <w:t>PGE</w:t>
      </w:r>
      <w:r w:rsidRPr="0076383F">
        <w:rPr>
          <w:rFonts w:asciiTheme="minorHAnsi" w:hAnsiTheme="minorHAnsi"/>
          <w:sz w:val="20"/>
          <w:szCs w:val="20"/>
        </w:rPr>
        <w:t xml:space="preserve"> Dystrybucja S.A.</w:t>
      </w:r>
    </w:p>
    <w:p w:rsidR="004D4976" w:rsidRPr="0076383F" w:rsidRDefault="007C5FBA" w:rsidP="004D4976">
      <w:pPr>
        <w:jc w:val="both"/>
        <w:rPr>
          <w:rFonts w:asciiTheme="minorHAnsi" w:hAnsiTheme="minorHAnsi"/>
          <w:iCs/>
          <w:color w:val="000000"/>
          <w:sz w:val="20"/>
          <w:szCs w:val="20"/>
        </w:rPr>
      </w:pPr>
      <w:r>
        <w:rPr>
          <w:rFonts w:asciiTheme="minorHAnsi" w:hAnsiTheme="minorHAnsi"/>
          <w:iCs/>
          <w:color w:val="000000"/>
          <w:sz w:val="20"/>
          <w:szCs w:val="20"/>
        </w:rPr>
        <w:t>Pełno</w:t>
      </w:r>
      <w:r w:rsidR="00C51BCF">
        <w:rPr>
          <w:rFonts w:asciiTheme="minorHAnsi" w:hAnsiTheme="minorHAnsi"/>
          <w:iCs/>
          <w:color w:val="000000"/>
          <w:sz w:val="20"/>
          <w:szCs w:val="20"/>
        </w:rPr>
        <w:t>m</w:t>
      </w:r>
      <w:r>
        <w:rPr>
          <w:rFonts w:asciiTheme="minorHAnsi" w:hAnsiTheme="minorHAnsi"/>
          <w:iCs/>
          <w:color w:val="000000"/>
          <w:sz w:val="20"/>
          <w:szCs w:val="20"/>
        </w:rPr>
        <w:t>ocn</w:t>
      </w:r>
      <w:r w:rsidR="00C51BCF">
        <w:rPr>
          <w:rFonts w:asciiTheme="minorHAnsi" w:hAnsiTheme="minorHAnsi"/>
          <w:iCs/>
          <w:color w:val="000000"/>
          <w:sz w:val="20"/>
          <w:szCs w:val="20"/>
        </w:rPr>
        <w:t>i</w:t>
      </w:r>
      <w:r>
        <w:rPr>
          <w:rFonts w:asciiTheme="minorHAnsi" w:hAnsiTheme="minorHAnsi"/>
          <w:iCs/>
          <w:color w:val="000000"/>
          <w:sz w:val="20"/>
          <w:szCs w:val="20"/>
        </w:rPr>
        <w:t xml:space="preserve">k </w:t>
      </w:r>
      <w:r w:rsidR="00C51BCF">
        <w:rPr>
          <w:rFonts w:asciiTheme="minorHAnsi" w:hAnsiTheme="minorHAnsi"/>
          <w:iCs/>
          <w:color w:val="000000"/>
          <w:sz w:val="20"/>
          <w:szCs w:val="20"/>
        </w:rPr>
        <w:t>Zamawiającego</w:t>
      </w:r>
      <w:r w:rsidR="004D4976" w:rsidRPr="0076383F">
        <w:rPr>
          <w:rFonts w:asciiTheme="minorHAnsi" w:hAnsiTheme="minorHAnsi"/>
          <w:iCs/>
          <w:color w:val="000000"/>
          <w:sz w:val="20"/>
          <w:szCs w:val="20"/>
        </w:rPr>
        <w:t xml:space="preserve"> </w:t>
      </w:r>
      <w:r>
        <w:rPr>
          <w:rFonts w:asciiTheme="minorHAnsi" w:hAnsiTheme="minorHAnsi"/>
          <w:iCs/>
          <w:color w:val="000000"/>
          <w:sz w:val="20"/>
          <w:szCs w:val="20"/>
        </w:rPr>
        <w:t xml:space="preserve">informuje, że </w:t>
      </w:r>
      <w:r w:rsidR="00C51BCF">
        <w:rPr>
          <w:rFonts w:asciiTheme="minorHAnsi" w:hAnsiTheme="minorHAnsi"/>
          <w:iCs/>
          <w:color w:val="000000"/>
          <w:sz w:val="20"/>
          <w:szCs w:val="20"/>
        </w:rPr>
        <w:t xml:space="preserve">Zamawiający </w:t>
      </w:r>
      <w:r>
        <w:rPr>
          <w:rFonts w:asciiTheme="minorHAnsi" w:hAnsiTheme="minorHAnsi"/>
          <w:iCs/>
          <w:color w:val="000000"/>
          <w:sz w:val="20"/>
          <w:szCs w:val="20"/>
        </w:rPr>
        <w:t>nie przewiduje</w:t>
      </w:r>
      <w:r w:rsidR="00C51BCF">
        <w:rPr>
          <w:rFonts w:asciiTheme="minorHAnsi" w:hAnsiTheme="minorHAnsi"/>
          <w:iCs/>
          <w:color w:val="000000"/>
          <w:sz w:val="20"/>
          <w:szCs w:val="20"/>
        </w:rPr>
        <w:t xml:space="preserve"> zmiany grup taryfowych.</w:t>
      </w:r>
    </w:p>
    <w:p w:rsidR="004D4976" w:rsidRPr="004D4976" w:rsidRDefault="004D4976" w:rsidP="004D4976">
      <w:pPr>
        <w:jc w:val="both"/>
        <w:rPr>
          <w:rFonts w:asciiTheme="minorHAnsi" w:hAnsiTheme="minorHAnsi"/>
          <w:i/>
          <w:iCs/>
          <w:color w:val="000000"/>
          <w:sz w:val="20"/>
          <w:szCs w:val="20"/>
        </w:rPr>
      </w:pPr>
    </w:p>
    <w:p w:rsidR="004D4976" w:rsidRDefault="004D4976" w:rsidP="004D4976">
      <w:pPr>
        <w:jc w:val="both"/>
        <w:rPr>
          <w:rFonts w:asciiTheme="minorHAnsi" w:hAnsiTheme="minorHAnsi" w:cstheme="majorHAnsi"/>
          <w:color w:val="000000" w:themeColor="text1"/>
          <w:sz w:val="20"/>
          <w:szCs w:val="20"/>
        </w:rPr>
      </w:pPr>
      <w:r w:rsidRPr="004D4976">
        <w:rPr>
          <w:rFonts w:asciiTheme="minorHAnsi" w:hAnsiTheme="minorHAnsi" w:cs="Arial"/>
          <w:b/>
          <w:sz w:val="20"/>
          <w:szCs w:val="20"/>
        </w:rPr>
        <w:t>Pytanie 5.</w:t>
      </w:r>
      <w:r w:rsidRPr="004D4976">
        <w:rPr>
          <w:rFonts w:asciiTheme="minorHAnsi" w:hAnsiTheme="minorHAnsi" w:cs="Arial"/>
          <w:sz w:val="20"/>
          <w:szCs w:val="20"/>
        </w:rPr>
        <w:t xml:space="preserve"> </w:t>
      </w:r>
      <w:r w:rsidRPr="004D4976">
        <w:rPr>
          <w:rFonts w:asciiTheme="minorHAnsi" w:hAnsiTheme="minorHAnsi" w:cstheme="majorHAnsi"/>
          <w:color w:val="000000" w:themeColor="text1"/>
          <w:sz w:val="20"/>
          <w:szCs w:val="20"/>
        </w:rPr>
        <w:t>Wykonawca zwraca się z prośbą o wyjaśnienie czy Zamawiający oczekuje prowadzenia rozliczeń za zakupioną energię elektryczną w ramach jednego numeru NIP Zamawiającego na podstawie faktur VAT ze wskazanym oddzielnym subkontem do wpłat należności przyporządkowanym odrębnie dla każdej z wyszczególnionych jednostek organizacyjnych/grup fakturowych ? Czy też Zamawiający oczekuje prowadzenia rozliczeń za zakupioną energię elektryczną w ramach jednego numeru NIP Zamawiającego na podstawie faktur VAT ze wskazanym jednym subkontem do wpłat należności przyporządkowanym do wszystkich wyszczególnionych jednostek organizacyjnych? Czy obiekty oświetlenia ulicznego mają zostać wyodrębnione na oddzielnej fakturze dla poszczególnych Zamawiających (w ramach jednego numeru NIP).</w:t>
      </w:r>
    </w:p>
    <w:p w:rsidR="004D4976" w:rsidRPr="00C51BCF" w:rsidRDefault="004D4976" w:rsidP="004D4976">
      <w:pPr>
        <w:jc w:val="both"/>
        <w:rPr>
          <w:rFonts w:asciiTheme="minorHAnsi" w:hAnsiTheme="minorHAnsi" w:cstheme="majorHAnsi"/>
          <w:b/>
          <w:color w:val="000000" w:themeColor="text1"/>
          <w:sz w:val="20"/>
          <w:szCs w:val="20"/>
        </w:rPr>
      </w:pPr>
      <w:r w:rsidRPr="00C51BCF">
        <w:rPr>
          <w:rFonts w:asciiTheme="minorHAnsi" w:hAnsiTheme="minorHAnsi" w:cstheme="majorHAnsi"/>
          <w:b/>
          <w:color w:val="000000" w:themeColor="text1"/>
          <w:sz w:val="20"/>
          <w:szCs w:val="20"/>
        </w:rPr>
        <w:t>Odpowiedź 5</w:t>
      </w:r>
    </w:p>
    <w:p w:rsidR="00E57289" w:rsidRPr="00E57289" w:rsidRDefault="00E57289" w:rsidP="00E57289">
      <w:pPr>
        <w:jc w:val="both"/>
        <w:rPr>
          <w:rFonts w:asciiTheme="minorHAnsi" w:hAnsiTheme="minorHAnsi" w:cstheme="majorHAnsi"/>
          <w:sz w:val="20"/>
          <w:szCs w:val="20"/>
        </w:rPr>
      </w:pPr>
      <w:r w:rsidRPr="00E57289">
        <w:rPr>
          <w:rFonts w:asciiTheme="minorHAnsi" w:hAnsiTheme="minorHAnsi"/>
          <w:sz w:val="20"/>
          <w:szCs w:val="20"/>
        </w:rPr>
        <w:t xml:space="preserve">Pełnomocnik Zamawiającego informuje, że w zał. nr 1 i 4.1 do SIWZ w nagłówkach tabel wskazano nabywców i odbiorców w przypadku poszczególnych punktów poboru. Dodatkowo pod tabelami w załącznikach wskazano w jaki sposób należy wystawiać faktury na sprzedaż energii elektrycznej. </w:t>
      </w:r>
      <w:r w:rsidRPr="00E57289">
        <w:rPr>
          <w:rFonts w:asciiTheme="minorHAnsi" w:hAnsiTheme="minorHAnsi" w:cstheme="majorHAnsi"/>
          <w:sz w:val="20"/>
          <w:szCs w:val="20"/>
        </w:rPr>
        <w:t>Obiekty oświetlenia ulicznego mają zostać wyodrębnione na oddzielnej fakturze dla poszczególnych Zamawiających (w ramach jednego numeru NIP).</w:t>
      </w:r>
    </w:p>
    <w:p w:rsidR="00E57289" w:rsidRPr="00E57289" w:rsidRDefault="00E57289" w:rsidP="00E57289">
      <w:pPr>
        <w:jc w:val="both"/>
        <w:rPr>
          <w:rFonts w:asciiTheme="minorHAnsi" w:hAnsiTheme="minorHAnsi" w:cstheme="majorHAnsi"/>
          <w:sz w:val="20"/>
          <w:szCs w:val="20"/>
          <w:u w:val="single"/>
        </w:rPr>
      </w:pPr>
      <w:r w:rsidRPr="00E57289">
        <w:rPr>
          <w:rFonts w:asciiTheme="minorHAnsi" w:hAnsiTheme="minorHAnsi" w:cstheme="majorHAnsi"/>
          <w:sz w:val="20"/>
          <w:szCs w:val="20"/>
          <w:u w:val="single"/>
        </w:rPr>
        <w:t>Gmina Stopnica</w:t>
      </w:r>
    </w:p>
    <w:p w:rsidR="00E57289" w:rsidRPr="00E57289" w:rsidRDefault="00E57289" w:rsidP="00E57289">
      <w:pPr>
        <w:jc w:val="both"/>
        <w:rPr>
          <w:rFonts w:asciiTheme="minorHAnsi" w:hAnsiTheme="minorHAnsi"/>
          <w:sz w:val="20"/>
          <w:szCs w:val="20"/>
          <w:lang w:eastAsia="en-US"/>
        </w:rPr>
      </w:pPr>
      <w:r w:rsidRPr="00E57289">
        <w:rPr>
          <w:rFonts w:asciiTheme="minorHAnsi" w:hAnsiTheme="minorHAnsi"/>
          <w:sz w:val="20"/>
          <w:szCs w:val="20"/>
          <w:lang w:eastAsia="en-US"/>
        </w:rPr>
        <w:t>Zamawiający oczekuje, aby:</w:t>
      </w:r>
    </w:p>
    <w:p w:rsidR="00E57289" w:rsidRPr="00E57289" w:rsidRDefault="00E57289" w:rsidP="00E57289">
      <w:pPr>
        <w:pStyle w:val="Akapitzlist"/>
        <w:ind w:left="0"/>
        <w:jc w:val="both"/>
        <w:rPr>
          <w:rFonts w:asciiTheme="minorHAnsi" w:hAnsiTheme="minorHAnsi"/>
          <w:sz w:val="20"/>
          <w:szCs w:val="20"/>
          <w:lang w:eastAsia="en-US"/>
        </w:rPr>
      </w:pPr>
      <w:r w:rsidRPr="00E57289">
        <w:rPr>
          <w:rFonts w:asciiTheme="minorHAnsi" w:hAnsiTheme="minorHAnsi"/>
          <w:sz w:val="20"/>
          <w:szCs w:val="20"/>
          <w:lang w:eastAsia="en-US"/>
        </w:rPr>
        <w:t>Faktury za oświetlenie uliczne były wystawiane dla każdego Zamawiającego odrębnie i jednocześnie aby dotyczyły one tylko i wyłącznie oświetlenia ulicznego (nie było na nich innych obiektów np. kubaturowych [budynków], liniowych [przepompowni ścieków]);</w:t>
      </w:r>
    </w:p>
    <w:p w:rsidR="00E57289" w:rsidRPr="00E57289" w:rsidRDefault="00E57289" w:rsidP="00E57289">
      <w:pPr>
        <w:pStyle w:val="Akapitzlist"/>
        <w:ind w:left="0"/>
        <w:jc w:val="both"/>
        <w:rPr>
          <w:rFonts w:asciiTheme="minorHAnsi" w:hAnsiTheme="minorHAnsi"/>
          <w:sz w:val="20"/>
          <w:szCs w:val="20"/>
          <w:lang w:eastAsia="en-US"/>
        </w:rPr>
      </w:pPr>
      <w:r w:rsidRPr="00E57289">
        <w:rPr>
          <w:rFonts w:asciiTheme="minorHAnsi" w:hAnsiTheme="minorHAnsi"/>
          <w:sz w:val="20"/>
          <w:szCs w:val="20"/>
          <w:lang w:eastAsia="en-US"/>
        </w:rPr>
        <w:t xml:space="preserve"> Faktury za obiekty dla których odbiorcą/ płatnikiem będą szkoły, wystawiane były w formie odrębnych dokumentów, dla każdego Zamawiającego oddzielenie (ich zakres nie może obejmować innych obiektów dla których Zamawiającym i jednocześnie odbiorcą jest dana jednostka samorządu terytorialnego). </w:t>
      </w:r>
    </w:p>
    <w:p w:rsidR="00E57289" w:rsidRPr="00E57289" w:rsidRDefault="00E57289" w:rsidP="00E57289">
      <w:pPr>
        <w:jc w:val="both"/>
        <w:rPr>
          <w:rFonts w:asciiTheme="minorHAnsi" w:hAnsiTheme="minorHAnsi"/>
          <w:sz w:val="20"/>
          <w:szCs w:val="20"/>
          <w:u w:val="single"/>
        </w:rPr>
      </w:pPr>
      <w:r w:rsidRPr="00E57289">
        <w:rPr>
          <w:rFonts w:asciiTheme="minorHAnsi" w:hAnsiTheme="minorHAnsi"/>
          <w:sz w:val="20"/>
          <w:szCs w:val="20"/>
          <w:u w:val="single"/>
        </w:rPr>
        <w:t xml:space="preserve">Gmina Nowy Korczyn, Gmina Solec </w:t>
      </w:r>
      <w:r w:rsidRPr="00E57289">
        <w:rPr>
          <w:sz w:val="20"/>
          <w:szCs w:val="20"/>
          <w:u w:val="single"/>
        </w:rPr>
        <w:t>–</w:t>
      </w:r>
      <w:r w:rsidRPr="00E57289">
        <w:rPr>
          <w:rFonts w:asciiTheme="minorHAnsi" w:hAnsiTheme="minorHAnsi"/>
          <w:sz w:val="20"/>
          <w:szCs w:val="20"/>
          <w:u w:val="single"/>
        </w:rPr>
        <w:t xml:space="preserve"> Zdrój, Gmina Wiślica, Gmina Tuczępy</w:t>
      </w:r>
    </w:p>
    <w:p w:rsidR="00E57289" w:rsidRPr="00E57289" w:rsidRDefault="00E57289" w:rsidP="00E57289">
      <w:pPr>
        <w:jc w:val="both"/>
        <w:rPr>
          <w:rFonts w:asciiTheme="minorHAnsi" w:hAnsiTheme="minorHAnsi"/>
          <w:sz w:val="20"/>
          <w:szCs w:val="20"/>
          <w:u w:val="single"/>
        </w:rPr>
      </w:pPr>
      <w:r w:rsidRPr="00E57289">
        <w:rPr>
          <w:rFonts w:asciiTheme="minorHAnsi" w:hAnsiTheme="minorHAnsi"/>
          <w:iCs/>
          <w:sz w:val="20"/>
          <w:szCs w:val="20"/>
        </w:rPr>
        <w:t>Zamawiający oczekuje prowadzenia rozliczeń za zakupioną energię elektryczną w ramach jednego numeru NIP Zamawiającego na podstawie faktur VAT ze wskazanym oddzielnym subkontem do wpłat należności przyporządkowanym odrębnie dla każdej z wyszczególnionych jednostek organizacyjnych/grup fakturowych. Obiekty oświetlenia ulicznego mają zostać wyodrębnione na oddzielnej fakturze dla poszczególnych Zamawiających (w ramach jednego numeru NIP).</w:t>
      </w:r>
    </w:p>
    <w:p w:rsidR="00E57289" w:rsidRPr="00E57289" w:rsidRDefault="00E57289" w:rsidP="00E57289">
      <w:pPr>
        <w:jc w:val="both"/>
        <w:rPr>
          <w:rFonts w:asciiTheme="minorHAnsi" w:hAnsiTheme="minorHAnsi"/>
          <w:sz w:val="20"/>
          <w:szCs w:val="20"/>
          <w:u w:val="single"/>
        </w:rPr>
      </w:pPr>
      <w:r w:rsidRPr="00E57289">
        <w:rPr>
          <w:rFonts w:asciiTheme="minorHAnsi" w:hAnsiTheme="minorHAnsi"/>
          <w:sz w:val="20"/>
          <w:szCs w:val="20"/>
          <w:u w:val="single"/>
        </w:rPr>
        <w:t>Gmina Pacanów, Gmina Oleśnica</w:t>
      </w:r>
    </w:p>
    <w:p w:rsidR="00E57289" w:rsidRPr="00E57289" w:rsidRDefault="00E57289" w:rsidP="00E57289">
      <w:pPr>
        <w:jc w:val="both"/>
        <w:rPr>
          <w:rFonts w:asciiTheme="minorHAnsi" w:hAnsiTheme="minorHAnsi"/>
          <w:sz w:val="20"/>
          <w:szCs w:val="20"/>
        </w:rPr>
      </w:pPr>
      <w:r w:rsidRPr="00E57289">
        <w:rPr>
          <w:rFonts w:asciiTheme="minorHAnsi" w:hAnsiTheme="minorHAnsi"/>
          <w:sz w:val="20"/>
          <w:szCs w:val="20"/>
        </w:rPr>
        <w:t>Zamawiający oczekuje prowadzenia rozliczeń za zakupioną energię elektryczną w ramach jednego numeru NIP Zamawiającego na podstawie faktur VAT ze wskazanym oddzielnym subkontem (fakultatywnie – może być jedno konto do wpłat również dla jednostek) do wpłat należności przyporządkowanym odrębnie dla każdej z wyszczególnionych jednostek organizacyjnych/grup fakturowych. Obiekty oświetlenia ulicznego mają zostać wyodrębnione na oddzielnej fakturze.</w:t>
      </w:r>
    </w:p>
    <w:p w:rsidR="00E57289" w:rsidRPr="00E57289" w:rsidRDefault="00E57289" w:rsidP="00E57289">
      <w:pPr>
        <w:jc w:val="both"/>
        <w:rPr>
          <w:rFonts w:asciiTheme="minorHAnsi" w:hAnsiTheme="minorHAnsi"/>
          <w:sz w:val="20"/>
          <w:szCs w:val="20"/>
          <w:u w:val="single"/>
        </w:rPr>
      </w:pPr>
      <w:r w:rsidRPr="00E57289">
        <w:rPr>
          <w:rFonts w:asciiTheme="minorHAnsi" w:hAnsiTheme="minorHAnsi"/>
          <w:sz w:val="20"/>
          <w:szCs w:val="20"/>
          <w:u w:val="single"/>
        </w:rPr>
        <w:t>Powiat Buski</w:t>
      </w:r>
    </w:p>
    <w:p w:rsidR="00E57289" w:rsidRPr="00E57289" w:rsidRDefault="00E57289" w:rsidP="00E57289">
      <w:pPr>
        <w:jc w:val="both"/>
        <w:rPr>
          <w:rFonts w:asciiTheme="minorHAnsi" w:hAnsiTheme="minorHAnsi"/>
          <w:sz w:val="20"/>
          <w:szCs w:val="20"/>
        </w:rPr>
      </w:pPr>
      <w:r w:rsidRPr="00E57289">
        <w:rPr>
          <w:rFonts w:asciiTheme="minorHAnsi" w:hAnsiTheme="minorHAnsi"/>
          <w:sz w:val="20"/>
          <w:szCs w:val="20"/>
        </w:rPr>
        <w:t xml:space="preserve">Rozliczenia za zakupioną energię elektryczną powinny być prowadzone na podstawie faktur VAT w ramach jednego numeru NIP, tj. Powiatu Buskiego ze wskazanym oddzielnych subkont do wpłat należności przyporządkowanych odrębnie dla każdej jednostki organizacyjnej Powiatu Buskiego. </w:t>
      </w:r>
    </w:p>
    <w:p w:rsidR="004D4976" w:rsidRDefault="004D4976" w:rsidP="004D4976">
      <w:pPr>
        <w:jc w:val="both"/>
        <w:rPr>
          <w:rFonts w:asciiTheme="minorHAnsi" w:hAnsiTheme="minorHAnsi" w:cstheme="majorHAnsi"/>
          <w:color w:val="000000" w:themeColor="text1"/>
          <w:sz w:val="20"/>
          <w:szCs w:val="20"/>
        </w:rPr>
      </w:pPr>
    </w:p>
    <w:p w:rsidR="00E57289" w:rsidRDefault="00E57289" w:rsidP="004D4976">
      <w:pPr>
        <w:jc w:val="both"/>
        <w:rPr>
          <w:rFonts w:asciiTheme="minorHAnsi" w:hAnsiTheme="minorHAnsi" w:cstheme="majorHAnsi"/>
          <w:color w:val="000000" w:themeColor="text1"/>
          <w:sz w:val="20"/>
          <w:szCs w:val="20"/>
        </w:rPr>
      </w:pPr>
    </w:p>
    <w:p w:rsidR="00E57289" w:rsidRDefault="00E57289" w:rsidP="004D4976">
      <w:pPr>
        <w:jc w:val="both"/>
        <w:rPr>
          <w:rFonts w:asciiTheme="minorHAnsi" w:hAnsiTheme="minorHAnsi" w:cstheme="majorHAnsi"/>
          <w:color w:val="000000" w:themeColor="text1"/>
          <w:sz w:val="20"/>
          <w:szCs w:val="20"/>
        </w:rPr>
      </w:pPr>
    </w:p>
    <w:p w:rsidR="00E57289" w:rsidRDefault="00E57289" w:rsidP="004D4976">
      <w:pPr>
        <w:jc w:val="both"/>
        <w:rPr>
          <w:rFonts w:asciiTheme="minorHAnsi" w:hAnsiTheme="minorHAnsi" w:cstheme="majorHAnsi"/>
          <w:color w:val="000000" w:themeColor="text1"/>
          <w:sz w:val="20"/>
          <w:szCs w:val="20"/>
        </w:rPr>
      </w:pPr>
    </w:p>
    <w:p w:rsidR="00E57289" w:rsidRDefault="00E57289" w:rsidP="004D4976">
      <w:pPr>
        <w:jc w:val="both"/>
        <w:rPr>
          <w:rFonts w:asciiTheme="minorHAnsi" w:hAnsiTheme="minorHAnsi" w:cstheme="majorHAnsi"/>
          <w:color w:val="000000" w:themeColor="text1"/>
          <w:sz w:val="20"/>
          <w:szCs w:val="20"/>
        </w:rPr>
      </w:pPr>
    </w:p>
    <w:p w:rsidR="00E57289" w:rsidRDefault="00E57289" w:rsidP="004D4976">
      <w:pPr>
        <w:jc w:val="both"/>
        <w:rPr>
          <w:rFonts w:asciiTheme="minorHAnsi" w:hAnsiTheme="minorHAnsi" w:cstheme="majorHAnsi"/>
          <w:color w:val="000000" w:themeColor="text1"/>
          <w:sz w:val="20"/>
          <w:szCs w:val="20"/>
        </w:rPr>
      </w:pPr>
    </w:p>
    <w:p w:rsidR="00E57289" w:rsidRDefault="00E57289" w:rsidP="004D4976">
      <w:pPr>
        <w:jc w:val="both"/>
        <w:rPr>
          <w:rFonts w:asciiTheme="minorHAnsi" w:hAnsiTheme="minorHAnsi" w:cstheme="majorHAnsi"/>
          <w:color w:val="000000" w:themeColor="text1"/>
          <w:sz w:val="20"/>
          <w:szCs w:val="20"/>
        </w:rPr>
      </w:pPr>
    </w:p>
    <w:p w:rsidR="00E57289" w:rsidRDefault="00E57289" w:rsidP="004D4976">
      <w:pPr>
        <w:jc w:val="both"/>
        <w:rPr>
          <w:rFonts w:asciiTheme="minorHAnsi" w:hAnsiTheme="minorHAnsi" w:cstheme="majorHAnsi"/>
          <w:color w:val="000000" w:themeColor="text1"/>
          <w:sz w:val="20"/>
          <w:szCs w:val="20"/>
        </w:rPr>
      </w:pPr>
    </w:p>
    <w:p w:rsidR="004D4976" w:rsidRDefault="004D4976" w:rsidP="004D4976">
      <w:pPr>
        <w:jc w:val="both"/>
        <w:rPr>
          <w:rFonts w:asciiTheme="minorHAnsi" w:hAnsiTheme="minorHAnsi" w:cstheme="majorHAnsi"/>
          <w:color w:val="000000" w:themeColor="text1"/>
          <w:sz w:val="20"/>
          <w:szCs w:val="20"/>
        </w:rPr>
      </w:pPr>
    </w:p>
    <w:p w:rsidR="004D4976" w:rsidRDefault="004D4976" w:rsidP="004D4976">
      <w:pPr>
        <w:jc w:val="both"/>
        <w:rPr>
          <w:rFonts w:asciiTheme="minorHAnsi" w:hAnsiTheme="minorHAnsi" w:cstheme="majorHAnsi"/>
          <w:color w:val="000000" w:themeColor="text1"/>
          <w:sz w:val="20"/>
          <w:szCs w:val="20"/>
        </w:rPr>
      </w:pPr>
    </w:p>
    <w:p w:rsidR="004D4976" w:rsidRPr="004D4976" w:rsidRDefault="004D4976" w:rsidP="004D4976">
      <w:pPr>
        <w:jc w:val="both"/>
        <w:rPr>
          <w:rFonts w:asciiTheme="minorHAnsi" w:hAnsiTheme="minorHAnsi" w:cstheme="majorHAnsi"/>
          <w:color w:val="000000" w:themeColor="text1"/>
          <w:sz w:val="20"/>
          <w:szCs w:val="20"/>
        </w:rPr>
      </w:pPr>
    </w:p>
    <w:p w:rsidR="004D4976" w:rsidRDefault="004D4976" w:rsidP="004D4976">
      <w:pPr>
        <w:jc w:val="both"/>
        <w:rPr>
          <w:rFonts w:asciiTheme="minorHAnsi" w:hAnsiTheme="minorHAnsi" w:cs="Arial"/>
          <w:i/>
          <w:iCs/>
          <w:color w:val="000000"/>
          <w:sz w:val="20"/>
          <w:szCs w:val="20"/>
        </w:rPr>
      </w:pPr>
      <w:r w:rsidRPr="004D4976">
        <w:rPr>
          <w:rFonts w:asciiTheme="minorHAnsi" w:hAnsiTheme="minorHAnsi" w:cs="Arial"/>
          <w:b/>
          <w:sz w:val="20"/>
          <w:szCs w:val="20"/>
        </w:rPr>
        <w:t>Pytanie 6.</w:t>
      </w:r>
      <w:r w:rsidRPr="004D4976">
        <w:rPr>
          <w:rFonts w:asciiTheme="minorHAnsi" w:hAnsiTheme="minorHAnsi" w:cs="Arial"/>
          <w:i/>
          <w:sz w:val="20"/>
          <w:szCs w:val="20"/>
        </w:rPr>
        <w:t xml:space="preserve"> </w:t>
      </w:r>
      <w:r w:rsidRPr="004D4976">
        <w:rPr>
          <w:rFonts w:asciiTheme="minorHAnsi" w:hAnsiTheme="minorHAnsi" w:cs="Arial"/>
          <w:iCs/>
          <w:color w:val="000000"/>
          <w:sz w:val="20"/>
          <w:szCs w:val="20"/>
        </w:rPr>
        <w:t xml:space="preserve">Czy Zamawiający udzieli Wykonawcy stosownego pełnomocnictwa do zgłoszenia w imieniu Zamawiającego zawartej </w:t>
      </w:r>
      <w:proofErr w:type="spellStart"/>
      <w:r w:rsidRPr="004D4976">
        <w:rPr>
          <w:rFonts w:asciiTheme="minorHAnsi" w:hAnsiTheme="minorHAnsi" w:cs="Arial"/>
          <w:iCs/>
          <w:color w:val="000000"/>
          <w:sz w:val="20"/>
          <w:szCs w:val="20"/>
        </w:rPr>
        <w:t>umowy</w:t>
      </w:r>
      <w:proofErr w:type="spellEnd"/>
      <w:r w:rsidRPr="004D4976">
        <w:rPr>
          <w:rFonts w:asciiTheme="minorHAnsi" w:hAnsiTheme="minorHAnsi" w:cs="Arial"/>
          <w:iCs/>
          <w:color w:val="000000"/>
          <w:sz w:val="20"/>
          <w:szCs w:val="20"/>
        </w:rPr>
        <w:t xml:space="preserve"> sprzedaży energii elektrycznej do OSD oraz wykonania czynności niezbędnych do przeprowadzenia procesu zmiany sprzedawcy u OSD wg wzoru stosowanego powszechnie przez Wykonawcę ? W przypadku braku zgody na powyższe prosimy o wyjaśnienie czy Zamawiający ponosił będzie odpowiedzialność za treść przedstawionego wzoru pełnomocnictwa i za jego ewentualne zakwestionowanie przez OSD</w:t>
      </w:r>
      <w:r w:rsidRPr="004D4976">
        <w:rPr>
          <w:rFonts w:asciiTheme="minorHAnsi" w:hAnsiTheme="minorHAnsi" w:cs="Arial"/>
          <w:i/>
          <w:iCs/>
          <w:color w:val="000000"/>
          <w:sz w:val="20"/>
          <w:szCs w:val="20"/>
        </w:rPr>
        <w:t xml:space="preserve"> ?</w:t>
      </w:r>
    </w:p>
    <w:p w:rsidR="004D4976" w:rsidRPr="004D4976" w:rsidRDefault="004D4976" w:rsidP="004D4976">
      <w:pPr>
        <w:jc w:val="center"/>
        <w:rPr>
          <w:rFonts w:asciiTheme="minorHAnsi" w:hAnsiTheme="minorHAnsi"/>
          <w:b/>
          <w:i/>
          <w:sz w:val="18"/>
          <w:szCs w:val="18"/>
        </w:rPr>
      </w:pPr>
      <w:r w:rsidRPr="004D4976">
        <w:rPr>
          <w:rFonts w:asciiTheme="minorHAnsi" w:hAnsiTheme="minorHAnsi"/>
          <w:b/>
          <w:i/>
          <w:sz w:val="18"/>
          <w:szCs w:val="18"/>
        </w:rPr>
        <w:t xml:space="preserve">PEŁNOMOCNICTWO </w:t>
      </w:r>
      <w:r w:rsidRPr="004D4976">
        <w:rPr>
          <w:rFonts w:asciiTheme="minorHAnsi" w:hAnsiTheme="minorHAnsi"/>
          <w:i/>
          <w:sz w:val="18"/>
          <w:szCs w:val="18"/>
        </w:rPr>
        <w:t>z dnia ……………………</w:t>
      </w:r>
      <w:r w:rsidRPr="004D4976">
        <w:rPr>
          <w:rFonts w:asciiTheme="minorHAnsi" w:hAnsiTheme="minorHAnsi"/>
          <w:b/>
          <w:i/>
          <w:sz w:val="18"/>
          <w:szCs w:val="18"/>
        </w:rPr>
        <w:t xml:space="preserve"> </w:t>
      </w:r>
    </w:p>
    <w:p w:rsidR="004D4976" w:rsidRPr="004D4976" w:rsidRDefault="004D4976" w:rsidP="004D4976">
      <w:pPr>
        <w:rPr>
          <w:rFonts w:asciiTheme="minorHAnsi" w:hAnsiTheme="minorHAnsi"/>
          <w:i/>
          <w:sz w:val="18"/>
          <w:szCs w:val="18"/>
        </w:rPr>
      </w:pPr>
      <w:r w:rsidRPr="004D4976">
        <w:rPr>
          <w:rFonts w:asciiTheme="minorHAnsi" w:hAnsiTheme="minorHAnsi"/>
          <w:i/>
          <w:sz w:val="18"/>
          <w:szCs w:val="18"/>
        </w:rPr>
        <w:t>NAZWA FIRMY ………………………..</w:t>
      </w:r>
    </w:p>
    <w:p w:rsidR="004D4976" w:rsidRPr="004D4976" w:rsidRDefault="004D4976" w:rsidP="004D4976">
      <w:pPr>
        <w:rPr>
          <w:rFonts w:asciiTheme="minorHAnsi" w:hAnsiTheme="minorHAnsi"/>
          <w:i/>
          <w:sz w:val="18"/>
          <w:szCs w:val="18"/>
        </w:rPr>
      </w:pPr>
      <w:r w:rsidRPr="004D4976">
        <w:rPr>
          <w:rFonts w:asciiTheme="minorHAnsi" w:hAnsiTheme="minorHAnsi"/>
          <w:i/>
          <w:sz w:val="18"/>
          <w:szCs w:val="18"/>
        </w:rPr>
        <w:t>ADRES ………………………………….</w:t>
      </w:r>
    </w:p>
    <w:p w:rsidR="004D4976" w:rsidRPr="004D4976" w:rsidRDefault="004D4976" w:rsidP="004D4976">
      <w:pPr>
        <w:rPr>
          <w:rFonts w:asciiTheme="minorHAnsi" w:hAnsiTheme="minorHAnsi"/>
          <w:i/>
          <w:sz w:val="18"/>
          <w:szCs w:val="18"/>
        </w:rPr>
      </w:pPr>
      <w:r w:rsidRPr="004D4976">
        <w:rPr>
          <w:rFonts w:asciiTheme="minorHAnsi" w:hAnsiTheme="minorHAnsi"/>
          <w:i/>
          <w:sz w:val="18"/>
          <w:szCs w:val="18"/>
        </w:rPr>
        <w:t>NIP  ……………………………………...</w:t>
      </w:r>
    </w:p>
    <w:p w:rsidR="004D4976" w:rsidRPr="004D4976" w:rsidRDefault="004D4976" w:rsidP="004D4976">
      <w:pPr>
        <w:rPr>
          <w:rFonts w:asciiTheme="minorHAnsi" w:hAnsiTheme="minorHAnsi"/>
          <w:i/>
          <w:sz w:val="18"/>
          <w:szCs w:val="18"/>
        </w:rPr>
      </w:pPr>
      <w:r w:rsidRPr="004D4976">
        <w:rPr>
          <w:rFonts w:asciiTheme="minorHAnsi" w:hAnsiTheme="minorHAnsi"/>
          <w:i/>
          <w:sz w:val="18"/>
          <w:szCs w:val="18"/>
        </w:rPr>
        <w:t>REGON …………………………………</w:t>
      </w:r>
    </w:p>
    <w:p w:rsidR="004D4976" w:rsidRPr="004D4976" w:rsidRDefault="004D4976" w:rsidP="004D4976">
      <w:pPr>
        <w:rPr>
          <w:rFonts w:asciiTheme="minorHAnsi" w:hAnsiTheme="minorHAnsi"/>
          <w:i/>
          <w:sz w:val="18"/>
          <w:szCs w:val="18"/>
        </w:rPr>
      </w:pPr>
      <w:r w:rsidRPr="004D4976">
        <w:rPr>
          <w:rFonts w:asciiTheme="minorHAnsi" w:hAnsiTheme="minorHAnsi"/>
          <w:i/>
          <w:sz w:val="18"/>
          <w:szCs w:val="18"/>
        </w:rPr>
        <w:t>KRS ……………………………………..</w:t>
      </w:r>
    </w:p>
    <w:p w:rsidR="004D4976" w:rsidRPr="004D4976" w:rsidRDefault="004D4976" w:rsidP="004D4976">
      <w:pPr>
        <w:rPr>
          <w:rFonts w:asciiTheme="minorHAnsi" w:hAnsiTheme="minorHAnsi"/>
          <w:i/>
          <w:sz w:val="18"/>
          <w:szCs w:val="18"/>
        </w:rPr>
      </w:pPr>
      <w:r w:rsidRPr="004D4976">
        <w:rPr>
          <w:rFonts w:asciiTheme="minorHAnsi" w:hAnsiTheme="minorHAnsi"/>
          <w:i/>
          <w:sz w:val="18"/>
          <w:szCs w:val="18"/>
        </w:rPr>
        <w:t xml:space="preserve">Działając w imieniu i na rzecz firmy……………………………………....................................... </w:t>
      </w:r>
    </w:p>
    <w:p w:rsidR="004D4976" w:rsidRPr="004D4976" w:rsidRDefault="004D4976" w:rsidP="004D4976">
      <w:pPr>
        <w:rPr>
          <w:rFonts w:asciiTheme="minorHAnsi" w:hAnsiTheme="minorHAnsi"/>
          <w:i/>
          <w:sz w:val="18"/>
          <w:szCs w:val="18"/>
        </w:rPr>
      </w:pPr>
      <w:r w:rsidRPr="004D4976">
        <w:rPr>
          <w:rFonts w:asciiTheme="minorHAnsi" w:hAnsiTheme="minorHAnsi"/>
          <w:i/>
          <w:sz w:val="18"/>
          <w:szCs w:val="18"/>
        </w:rPr>
        <w:t>…………………………………………………………….…. udzielamy pełnomocnictwa na rzecz:</w:t>
      </w:r>
    </w:p>
    <w:p w:rsidR="004D4976" w:rsidRPr="004D4976" w:rsidRDefault="004D4976" w:rsidP="004D4976">
      <w:pPr>
        <w:jc w:val="both"/>
        <w:rPr>
          <w:rFonts w:asciiTheme="minorHAnsi" w:hAnsiTheme="minorHAnsi"/>
          <w:bCs/>
          <w:i/>
          <w:sz w:val="18"/>
          <w:szCs w:val="18"/>
        </w:rPr>
      </w:pPr>
      <w:r w:rsidRPr="004D4976">
        <w:rPr>
          <w:rFonts w:asciiTheme="minorHAnsi" w:hAnsiTheme="minorHAnsi"/>
          <w:b/>
          <w:i/>
          <w:sz w:val="18"/>
          <w:szCs w:val="18"/>
        </w:rPr>
        <w:t>....................................................................................................</w:t>
      </w:r>
      <w:r w:rsidRPr="004D4976">
        <w:rPr>
          <w:rFonts w:asciiTheme="minorHAnsi" w:hAnsiTheme="minorHAnsi"/>
          <w:i/>
          <w:sz w:val="18"/>
          <w:szCs w:val="18"/>
        </w:rPr>
        <w:t xml:space="preserve"> </w:t>
      </w:r>
      <w:r w:rsidRPr="004D4976">
        <w:rPr>
          <w:rFonts w:asciiTheme="minorHAnsi" w:hAnsiTheme="minorHAnsi"/>
          <w:bCs/>
          <w:i/>
          <w:sz w:val="18"/>
          <w:szCs w:val="18"/>
        </w:rPr>
        <w:t xml:space="preserve">wpisaną do Rejestru Przedsiębiorców Krajowego Rejestru Sądowego prowadzonego przez Sąd Rejonowy w ……………………………………………………… pod numerem KRS ………………………. NIP </w:t>
      </w:r>
      <w:r w:rsidRPr="004D4976">
        <w:rPr>
          <w:rFonts w:asciiTheme="minorHAnsi" w:hAnsiTheme="minorHAnsi"/>
          <w:i/>
          <w:sz w:val="18"/>
          <w:szCs w:val="18"/>
        </w:rPr>
        <w:t>…………………………………….</w:t>
      </w:r>
      <w:r w:rsidRPr="004D4976">
        <w:rPr>
          <w:rFonts w:asciiTheme="minorHAnsi" w:hAnsiTheme="minorHAnsi"/>
          <w:bCs/>
          <w:i/>
          <w:sz w:val="18"/>
          <w:szCs w:val="18"/>
        </w:rPr>
        <w:t xml:space="preserve"> o kapitale zakładowym w całości wpłaconym w wysokości …………………………..</w:t>
      </w:r>
      <w:r w:rsidRPr="004D4976">
        <w:rPr>
          <w:rFonts w:asciiTheme="minorHAnsi" w:hAnsiTheme="minorHAnsi"/>
          <w:i/>
          <w:sz w:val="18"/>
          <w:szCs w:val="18"/>
        </w:rPr>
        <w:t xml:space="preserve"> </w:t>
      </w:r>
      <w:r w:rsidRPr="004D4976">
        <w:rPr>
          <w:rFonts w:asciiTheme="minorHAnsi" w:hAnsiTheme="minorHAnsi"/>
          <w:bCs/>
          <w:i/>
          <w:sz w:val="18"/>
          <w:szCs w:val="18"/>
        </w:rPr>
        <w:t>PLN, do dokonania następujących czynności związanych ze zmianą sprzedawcy energii elektrycznej:</w:t>
      </w:r>
    </w:p>
    <w:p w:rsidR="004D4976" w:rsidRPr="004D4976" w:rsidRDefault="004D4976" w:rsidP="004D4976">
      <w:pPr>
        <w:pStyle w:val="Akapitzlist"/>
        <w:numPr>
          <w:ilvl w:val="0"/>
          <w:numId w:val="5"/>
        </w:numPr>
        <w:spacing w:after="200"/>
        <w:contextualSpacing/>
        <w:jc w:val="both"/>
        <w:rPr>
          <w:rFonts w:asciiTheme="minorHAnsi" w:hAnsiTheme="minorHAnsi"/>
          <w:i/>
          <w:sz w:val="18"/>
          <w:szCs w:val="18"/>
        </w:rPr>
      </w:pPr>
      <w:r w:rsidRPr="004D4976">
        <w:rPr>
          <w:rFonts w:asciiTheme="minorHAnsi" w:hAnsiTheme="minorHAnsi"/>
          <w:i/>
          <w:sz w:val="18"/>
          <w:szCs w:val="18"/>
        </w:rPr>
        <w:t xml:space="preserve">Zgłoszenia odpowiedniemu Operatorowi Systemu Dystrybucyjnego do realizacji zawartej z </w:t>
      </w:r>
      <w:r w:rsidRPr="004D4976">
        <w:rPr>
          <w:rFonts w:asciiTheme="minorHAnsi" w:hAnsiTheme="minorHAnsi"/>
          <w:b/>
          <w:i/>
          <w:sz w:val="18"/>
          <w:szCs w:val="18"/>
        </w:rPr>
        <w:t>…………………………….</w:t>
      </w:r>
      <w:r w:rsidRPr="004D4976">
        <w:rPr>
          <w:rFonts w:asciiTheme="minorHAnsi" w:hAnsiTheme="minorHAnsi"/>
          <w:i/>
          <w:sz w:val="18"/>
          <w:szCs w:val="18"/>
        </w:rPr>
        <w:t xml:space="preserve"> Umowy Sprzedaży Energii Elektrycznej.</w:t>
      </w:r>
    </w:p>
    <w:p w:rsidR="004D4976" w:rsidRPr="004D4976" w:rsidRDefault="004D4976" w:rsidP="004D4976">
      <w:pPr>
        <w:pStyle w:val="Akapitzlist"/>
        <w:numPr>
          <w:ilvl w:val="0"/>
          <w:numId w:val="5"/>
        </w:numPr>
        <w:spacing w:after="200"/>
        <w:contextualSpacing/>
        <w:jc w:val="both"/>
        <w:rPr>
          <w:rFonts w:asciiTheme="minorHAnsi" w:hAnsiTheme="minorHAnsi"/>
          <w:i/>
          <w:sz w:val="18"/>
          <w:szCs w:val="18"/>
        </w:rPr>
      </w:pPr>
      <w:r w:rsidRPr="004D4976">
        <w:rPr>
          <w:rFonts w:asciiTheme="minorHAnsi" w:hAnsiTheme="minorHAnsi"/>
          <w:i/>
          <w:sz w:val="18"/>
          <w:szCs w:val="18"/>
        </w:rPr>
        <w:t xml:space="preserve">Wypowiedzenia dotychczas obowiązującej Umowy Sprzedaży Energii Elektrycznej </w:t>
      </w:r>
      <w:r w:rsidRPr="004D4976">
        <w:rPr>
          <w:rFonts w:asciiTheme="minorHAnsi" w:hAnsiTheme="minorHAnsi"/>
          <w:i/>
          <w:sz w:val="18"/>
          <w:szCs w:val="18"/>
        </w:rPr>
        <w:br/>
        <w:t>i Świadczenia Usług Dystrybucyjnych, Umowy Sprzedaży Energii Elektrycznej dotychczasowemu sprzedawcy lub Umowy Świadczenia Usług Dystrybucyjnych.</w:t>
      </w:r>
    </w:p>
    <w:p w:rsidR="004D4976" w:rsidRPr="004D4976" w:rsidRDefault="004D4976" w:rsidP="004D4976">
      <w:pPr>
        <w:pStyle w:val="Akapitzlist"/>
        <w:numPr>
          <w:ilvl w:val="0"/>
          <w:numId w:val="5"/>
        </w:numPr>
        <w:spacing w:after="200"/>
        <w:contextualSpacing/>
        <w:jc w:val="both"/>
        <w:rPr>
          <w:rFonts w:asciiTheme="minorHAnsi" w:hAnsiTheme="minorHAnsi"/>
          <w:b/>
          <w:i/>
          <w:sz w:val="18"/>
          <w:szCs w:val="18"/>
        </w:rPr>
      </w:pPr>
      <w:r w:rsidRPr="004D4976">
        <w:rPr>
          <w:rFonts w:asciiTheme="minorHAnsi" w:hAnsiTheme="minorHAnsi"/>
          <w:i/>
          <w:sz w:val="18"/>
          <w:szCs w:val="18"/>
        </w:rPr>
        <w:t xml:space="preserve">Zawarcia Umowy o Świadczenie Usług Dystrybucji (zawierającej m.in. umocowanie Operatora Systemu Dystrybucyjnego do zawarcia w imieniu Odbiorcy </w:t>
      </w:r>
      <w:proofErr w:type="spellStart"/>
      <w:r w:rsidRPr="004D4976">
        <w:rPr>
          <w:rFonts w:asciiTheme="minorHAnsi" w:hAnsiTheme="minorHAnsi"/>
          <w:i/>
          <w:sz w:val="18"/>
          <w:szCs w:val="18"/>
        </w:rPr>
        <w:t>umowy</w:t>
      </w:r>
      <w:proofErr w:type="spellEnd"/>
      <w:r w:rsidRPr="004D4976">
        <w:rPr>
          <w:rFonts w:asciiTheme="minorHAnsi" w:hAnsiTheme="minorHAnsi"/>
          <w:i/>
          <w:sz w:val="18"/>
          <w:szCs w:val="18"/>
        </w:rPr>
        <w:t xml:space="preserve"> sprzedaży energii elektrycznej ze sprzedawcą rezerwowym), w tym przez złożenie Operatorowi Systemu Dystrybucyjnego wyłącznie wymaganego oświadczenia według wzoru   skutkującego zawarciem takiej </w:t>
      </w:r>
      <w:proofErr w:type="spellStart"/>
      <w:r w:rsidRPr="004D4976">
        <w:rPr>
          <w:rFonts w:asciiTheme="minorHAnsi" w:hAnsiTheme="minorHAnsi"/>
          <w:i/>
          <w:sz w:val="18"/>
          <w:szCs w:val="18"/>
        </w:rPr>
        <w:t>umowy</w:t>
      </w:r>
      <w:proofErr w:type="spellEnd"/>
      <w:r w:rsidRPr="004D4976">
        <w:rPr>
          <w:rFonts w:asciiTheme="minorHAnsi" w:hAnsiTheme="minorHAnsi"/>
          <w:i/>
          <w:sz w:val="18"/>
          <w:szCs w:val="18"/>
        </w:rPr>
        <w:t xml:space="preserve"> pomiędzy mocodawcą i Operatorem Systemu Dystrybucyjnego. Powołane oświadczenie złożone przez pełnomocnika w imieniu mocodawcy  zawierać będzie m.in.  bezwarunkową zgodę  na zawarcie pomiędzy mocodawcą, a Operatorem Systemu Dystrybucyjnego  </w:t>
      </w:r>
      <w:proofErr w:type="spellStart"/>
      <w:r w:rsidRPr="004D4976">
        <w:rPr>
          <w:rFonts w:asciiTheme="minorHAnsi" w:hAnsiTheme="minorHAnsi"/>
          <w:i/>
          <w:sz w:val="18"/>
          <w:szCs w:val="18"/>
        </w:rPr>
        <w:t>umowy</w:t>
      </w:r>
      <w:proofErr w:type="spellEnd"/>
      <w:r w:rsidRPr="004D4976">
        <w:rPr>
          <w:rFonts w:asciiTheme="minorHAnsi" w:hAnsiTheme="minorHAnsi"/>
          <w:i/>
          <w:sz w:val="18"/>
          <w:szCs w:val="18"/>
        </w:rPr>
        <w:t xml:space="preserve"> na czas nieoznaczony na warunkach wynikających ze wzoru </w:t>
      </w:r>
      <w:proofErr w:type="spellStart"/>
      <w:r w:rsidRPr="004D4976">
        <w:rPr>
          <w:rFonts w:asciiTheme="minorHAnsi" w:hAnsiTheme="minorHAnsi"/>
          <w:i/>
          <w:sz w:val="18"/>
          <w:szCs w:val="18"/>
        </w:rPr>
        <w:t>umowy</w:t>
      </w:r>
      <w:proofErr w:type="spellEnd"/>
      <w:r w:rsidRPr="004D4976">
        <w:rPr>
          <w:rFonts w:asciiTheme="minorHAnsi" w:hAnsiTheme="minorHAnsi"/>
          <w:i/>
          <w:sz w:val="18"/>
          <w:szCs w:val="18"/>
        </w:rPr>
        <w:t xml:space="preserve"> zamieszczonego na stronie internetowej Operatora Systemu Dystrybucyjnego oraz na warunkach obowiązującej taryfy  Operatora Systemu Dystrybucyjnego i Instrukcji Ruchu i Eksploatacji Sieci Dystrybucyjnej  jak również w zakresie warunków technicznych świadczenia usługi dystrybucji, grupy taryfowej, okresu rozliczeniowego aby były to warunki dotychczasowe. Powołane oświadczenie zawierać będzie także  zobowiązanie o przestrzeganiu przez mocodawcę warunków korzystania z usług dystrybucji energii elektrycznej oraz zobowiązanie do terminowej zapłaty należności za usługi dystrybucyjne świadczone przez OSD</w:t>
      </w:r>
      <w:r w:rsidRPr="004D4976">
        <w:rPr>
          <w:rFonts w:asciiTheme="minorHAnsi" w:hAnsiTheme="minorHAnsi"/>
          <w:b/>
          <w:i/>
          <w:sz w:val="18"/>
          <w:szCs w:val="18"/>
        </w:rPr>
        <w:t xml:space="preserve">. Należności za usługi dystrybucji z zawartej </w:t>
      </w:r>
      <w:proofErr w:type="spellStart"/>
      <w:r w:rsidRPr="004D4976">
        <w:rPr>
          <w:rFonts w:asciiTheme="minorHAnsi" w:hAnsiTheme="minorHAnsi"/>
          <w:b/>
          <w:i/>
          <w:sz w:val="18"/>
          <w:szCs w:val="18"/>
        </w:rPr>
        <w:t>umowy</w:t>
      </w:r>
      <w:proofErr w:type="spellEnd"/>
      <w:r w:rsidRPr="004D4976">
        <w:rPr>
          <w:rFonts w:asciiTheme="minorHAnsi" w:hAnsiTheme="minorHAnsi"/>
          <w:b/>
          <w:i/>
          <w:sz w:val="18"/>
          <w:szCs w:val="18"/>
        </w:rPr>
        <w:t xml:space="preserve"> uiszcza sam mocodawca</w:t>
      </w:r>
      <w:r w:rsidRPr="004D4976">
        <w:rPr>
          <w:rFonts w:asciiTheme="minorHAnsi" w:hAnsiTheme="minorHAnsi"/>
          <w:i/>
          <w:sz w:val="18"/>
          <w:szCs w:val="18"/>
        </w:rPr>
        <w:t xml:space="preserve">, </w:t>
      </w:r>
      <w:r w:rsidRPr="004D4976">
        <w:rPr>
          <w:rFonts w:asciiTheme="minorHAnsi" w:hAnsiTheme="minorHAnsi"/>
          <w:b/>
          <w:i/>
          <w:sz w:val="18"/>
          <w:szCs w:val="18"/>
        </w:rPr>
        <w:t>i mocodawca oraz inne podmioty, którym pełnomocnictwo zostanie przedłożone,  przyjmują do wiadomości  że pełnomocnik nie udziela za nie poręczenia, w tym w zakresie długu przyszłego, i składanego oświadczenia nie można rozumieć w ten sposób, że pełnomocnik takiego poręczenia udzielił.</w:t>
      </w:r>
    </w:p>
    <w:p w:rsidR="004D4976" w:rsidRPr="004D4976" w:rsidRDefault="004D4976" w:rsidP="004D4976">
      <w:pPr>
        <w:pStyle w:val="Akapitzlist"/>
        <w:numPr>
          <w:ilvl w:val="0"/>
          <w:numId w:val="5"/>
        </w:numPr>
        <w:spacing w:after="200"/>
        <w:contextualSpacing/>
        <w:jc w:val="both"/>
        <w:rPr>
          <w:rFonts w:asciiTheme="minorHAnsi" w:hAnsiTheme="minorHAnsi"/>
          <w:i/>
          <w:sz w:val="18"/>
          <w:szCs w:val="18"/>
        </w:rPr>
      </w:pPr>
      <w:r w:rsidRPr="004D4976">
        <w:rPr>
          <w:rFonts w:asciiTheme="minorHAnsi" w:hAnsiTheme="minorHAnsi"/>
          <w:i/>
          <w:sz w:val="18"/>
          <w:szCs w:val="18"/>
        </w:rPr>
        <w:t>Reprezentowania udzielającego pełnomocnictwa, przed Operatorem Systemu Dystrybucyjnego w sprawach związanych ze zmianą sprzedawcy energii elektrycznej.</w:t>
      </w:r>
    </w:p>
    <w:p w:rsidR="004D4976" w:rsidRPr="004D4976" w:rsidRDefault="004D4976" w:rsidP="004D4976">
      <w:pPr>
        <w:pStyle w:val="Akapitzlist"/>
        <w:numPr>
          <w:ilvl w:val="0"/>
          <w:numId w:val="5"/>
        </w:numPr>
        <w:spacing w:after="200"/>
        <w:contextualSpacing/>
        <w:jc w:val="both"/>
        <w:rPr>
          <w:rFonts w:asciiTheme="minorHAnsi" w:hAnsiTheme="minorHAnsi"/>
          <w:i/>
          <w:sz w:val="18"/>
          <w:szCs w:val="18"/>
        </w:rPr>
      </w:pPr>
      <w:r w:rsidRPr="004D4976">
        <w:rPr>
          <w:rFonts w:asciiTheme="minorHAnsi" w:hAnsiTheme="minorHAnsi"/>
          <w:i/>
          <w:sz w:val="18"/>
          <w:szCs w:val="18"/>
        </w:rPr>
        <w:t xml:space="preserve">Udzielania dalszych pełnomocnictw w zakresie w/w czynności pracownikom ……………………….. oraz innym osobom które bezpośrednio lub pośrednio są zobowiązane względem …………………………………… do wykonywania takich czynności oraz właściwemu Operatorowi Systemu Dystrybucyjnego i jego pracownikom, w zakresie zawarcia w imieniu Odbiorcy </w:t>
      </w:r>
      <w:proofErr w:type="spellStart"/>
      <w:r w:rsidRPr="004D4976">
        <w:rPr>
          <w:rFonts w:asciiTheme="minorHAnsi" w:hAnsiTheme="minorHAnsi"/>
          <w:i/>
          <w:sz w:val="18"/>
          <w:szCs w:val="18"/>
        </w:rPr>
        <w:t>umowy</w:t>
      </w:r>
      <w:proofErr w:type="spellEnd"/>
      <w:r w:rsidRPr="004D4976">
        <w:rPr>
          <w:rFonts w:asciiTheme="minorHAnsi" w:hAnsiTheme="minorHAnsi"/>
          <w:i/>
          <w:sz w:val="18"/>
          <w:szCs w:val="18"/>
        </w:rPr>
        <w:t xml:space="preserve"> sprzedaży rezerwowej ze sprzedawcą rezerwowym na warunkach określonych przez tego sprzedawcę.</w:t>
      </w:r>
    </w:p>
    <w:p w:rsidR="004D4976" w:rsidRPr="004D4976" w:rsidRDefault="004D4976" w:rsidP="004D4976">
      <w:pPr>
        <w:pStyle w:val="Akapitzlist"/>
        <w:numPr>
          <w:ilvl w:val="0"/>
          <w:numId w:val="5"/>
        </w:numPr>
        <w:contextualSpacing/>
        <w:jc w:val="both"/>
        <w:rPr>
          <w:rFonts w:asciiTheme="minorHAnsi" w:hAnsiTheme="minorHAnsi"/>
          <w:i/>
          <w:sz w:val="18"/>
          <w:szCs w:val="18"/>
        </w:rPr>
      </w:pPr>
      <w:r w:rsidRPr="004D4976">
        <w:rPr>
          <w:rFonts w:asciiTheme="minorHAnsi" w:hAnsiTheme="minorHAnsi"/>
          <w:i/>
          <w:sz w:val="18"/>
          <w:szCs w:val="18"/>
        </w:rPr>
        <w:t xml:space="preserve">Dokonania innych czynności, jakie będą konieczne do przeprowadzenia działań o których mowa w </w:t>
      </w:r>
      <w:proofErr w:type="spellStart"/>
      <w:r w:rsidRPr="004D4976">
        <w:rPr>
          <w:rFonts w:asciiTheme="minorHAnsi" w:hAnsiTheme="minorHAnsi"/>
          <w:i/>
          <w:sz w:val="18"/>
          <w:szCs w:val="18"/>
        </w:rPr>
        <w:t>pkt</w:t>
      </w:r>
      <w:proofErr w:type="spellEnd"/>
      <w:r w:rsidRPr="004D4976">
        <w:rPr>
          <w:rFonts w:asciiTheme="minorHAnsi" w:hAnsiTheme="minorHAnsi"/>
          <w:i/>
          <w:sz w:val="18"/>
          <w:szCs w:val="18"/>
        </w:rPr>
        <w:t xml:space="preserve"> od 1 do 5.</w:t>
      </w:r>
    </w:p>
    <w:p w:rsidR="004D4976" w:rsidRPr="004D4976" w:rsidRDefault="004D4976" w:rsidP="004D4976">
      <w:pPr>
        <w:pStyle w:val="Akapitzlist"/>
        <w:ind w:left="0"/>
        <w:jc w:val="both"/>
        <w:rPr>
          <w:rFonts w:asciiTheme="minorHAnsi" w:hAnsiTheme="minorHAnsi"/>
          <w:i/>
          <w:color w:val="000000"/>
          <w:sz w:val="18"/>
          <w:szCs w:val="18"/>
        </w:rPr>
      </w:pPr>
      <w:r w:rsidRPr="004D4976">
        <w:rPr>
          <w:rFonts w:asciiTheme="minorHAnsi" w:hAnsiTheme="minorHAnsi"/>
          <w:i/>
          <w:color w:val="000000"/>
          <w:sz w:val="18"/>
          <w:szCs w:val="18"/>
        </w:rPr>
        <w:t>Oświadczam(y), że:</w:t>
      </w:r>
    </w:p>
    <w:p w:rsidR="004D4976" w:rsidRPr="004D4976" w:rsidRDefault="004D4976" w:rsidP="004D4976">
      <w:pPr>
        <w:pStyle w:val="Akapitzlist"/>
        <w:jc w:val="both"/>
        <w:rPr>
          <w:rFonts w:asciiTheme="minorHAnsi" w:hAnsiTheme="minorHAnsi"/>
          <w:i/>
          <w:color w:val="000000"/>
          <w:sz w:val="18"/>
          <w:szCs w:val="18"/>
        </w:rPr>
      </w:pPr>
      <w:r w:rsidRPr="004D4976">
        <w:rPr>
          <w:rFonts w:asciiTheme="minorHAnsi" w:hAnsiTheme="minorHAnsi"/>
          <w:i/>
          <w:color w:val="000000"/>
          <w:sz w:val="18"/>
          <w:szCs w:val="18"/>
        </w:rPr>
        <w:t xml:space="preserve">- nie istnieją żadne przeszkody uniemożliwiające rozwiązanie z dotychczasowym sprzedawcą </w:t>
      </w:r>
      <w:proofErr w:type="spellStart"/>
      <w:r w:rsidRPr="004D4976">
        <w:rPr>
          <w:rFonts w:asciiTheme="minorHAnsi" w:hAnsiTheme="minorHAnsi"/>
          <w:i/>
          <w:color w:val="000000"/>
          <w:sz w:val="18"/>
          <w:szCs w:val="18"/>
        </w:rPr>
        <w:t>umowy</w:t>
      </w:r>
      <w:proofErr w:type="spellEnd"/>
      <w:r w:rsidRPr="004D4976">
        <w:rPr>
          <w:rFonts w:asciiTheme="minorHAnsi" w:hAnsiTheme="minorHAnsi"/>
          <w:i/>
          <w:color w:val="000000"/>
          <w:sz w:val="18"/>
          <w:szCs w:val="18"/>
        </w:rPr>
        <w:t xml:space="preserve"> sprzedaży energii elektrycznej/</w:t>
      </w:r>
      <w:proofErr w:type="spellStart"/>
      <w:r w:rsidRPr="004D4976">
        <w:rPr>
          <w:rFonts w:asciiTheme="minorHAnsi" w:hAnsiTheme="minorHAnsi"/>
          <w:i/>
          <w:color w:val="000000"/>
          <w:sz w:val="18"/>
          <w:szCs w:val="18"/>
        </w:rPr>
        <w:t>umowy</w:t>
      </w:r>
      <w:proofErr w:type="spellEnd"/>
      <w:r w:rsidRPr="004D4976">
        <w:rPr>
          <w:rFonts w:asciiTheme="minorHAnsi" w:hAnsiTheme="minorHAnsi"/>
          <w:i/>
          <w:color w:val="000000"/>
          <w:sz w:val="18"/>
          <w:szCs w:val="18"/>
        </w:rPr>
        <w:t xml:space="preserve"> kompleksowej,</w:t>
      </w:r>
    </w:p>
    <w:p w:rsidR="004D4976" w:rsidRPr="004D4976" w:rsidRDefault="004D4976" w:rsidP="004D4976">
      <w:pPr>
        <w:pStyle w:val="Akapitzlist"/>
        <w:ind w:left="709"/>
        <w:jc w:val="both"/>
        <w:rPr>
          <w:rFonts w:asciiTheme="minorHAnsi" w:hAnsiTheme="minorHAnsi"/>
          <w:i/>
          <w:color w:val="000000"/>
          <w:sz w:val="18"/>
          <w:szCs w:val="18"/>
        </w:rPr>
      </w:pPr>
      <w:r w:rsidRPr="004D4976">
        <w:rPr>
          <w:rFonts w:asciiTheme="minorHAnsi" w:hAnsiTheme="minorHAnsi"/>
          <w:i/>
          <w:color w:val="000000"/>
          <w:sz w:val="18"/>
          <w:szCs w:val="18"/>
        </w:rPr>
        <w:t xml:space="preserve">- okres obowiązywania </w:t>
      </w:r>
      <w:proofErr w:type="spellStart"/>
      <w:r w:rsidRPr="004D4976">
        <w:rPr>
          <w:rFonts w:asciiTheme="minorHAnsi" w:hAnsiTheme="minorHAnsi"/>
          <w:i/>
          <w:color w:val="000000"/>
          <w:sz w:val="18"/>
          <w:szCs w:val="18"/>
        </w:rPr>
        <w:t>umowy</w:t>
      </w:r>
      <w:proofErr w:type="spellEnd"/>
      <w:r w:rsidRPr="004D4976">
        <w:rPr>
          <w:rFonts w:asciiTheme="minorHAnsi" w:hAnsiTheme="minorHAnsi"/>
          <w:i/>
          <w:color w:val="000000"/>
          <w:sz w:val="18"/>
          <w:szCs w:val="18"/>
        </w:rPr>
        <w:t xml:space="preserve"> z dotychczasowym sprzedawcą zakończy się z datą  …………………...</w:t>
      </w:r>
    </w:p>
    <w:p w:rsidR="004D4976" w:rsidRPr="004D4976" w:rsidRDefault="004D4976" w:rsidP="004D4976">
      <w:pPr>
        <w:rPr>
          <w:rFonts w:asciiTheme="minorHAnsi" w:hAnsiTheme="minorHAnsi"/>
          <w:i/>
          <w:sz w:val="18"/>
          <w:szCs w:val="18"/>
        </w:rPr>
      </w:pPr>
      <w:r w:rsidRPr="004D4976">
        <w:rPr>
          <w:rFonts w:asciiTheme="minorHAnsi" w:hAnsiTheme="minorHAnsi"/>
          <w:i/>
          <w:sz w:val="18"/>
          <w:szCs w:val="18"/>
        </w:rPr>
        <w:t>Niniejszym potwierdzam(y) prawdziwość złożonych danych. Za niezgodność danych ze stanem faktycznym, która może mieć wpływ na poprawność zgłoszenia wniosku zmiany sprzedawcy oraz wynikłe z tego konsekwencje biorę całkowitą odpowiedzialność, co potwierdzam</w:t>
      </w:r>
      <w:r>
        <w:rPr>
          <w:rFonts w:asciiTheme="minorHAnsi" w:hAnsiTheme="minorHAnsi"/>
          <w:i/>
          <w:sz w:val="18"/>
          <w:szCs w:val="18"/>
        </w:rPr>
        <w:t xml:space="preserve"> własnoręcznym podpisem.</w:t>
      </w:r>
    </w:p>
    <w:p w:rsidR="004D4976" w:rsidRPr="004D4976" w:rsidRDefault="004D4976" w:rsidP="004D4976">
      <w:pPr>
        <w:rPr>
          <w:rFonts w:asciiTheme="minorHAnsi" w:hAnsiTheme="minorHAnsi"/>
          <w:i/>
          <w:sz w:val="18"/>
          <w:szCs w:val="18"/>
        </w:rPr>
      </w:pPr>
      <w:r w:rsidRPr="004D4976">
        <w:rPr>
          <w:rFonts w:asciiTheme="minorHAnsi" w:hAnsiTheme="minorHAnsi"/>
          <w:i/>
          <w:sz w:val="18"/>
          <w:szCs w:val="18"/>
        </w:rPr>
        <w:t xml:space="preserve">Niniejsze pełnomocnictwo udzielone zostaje na czas nieoznaczony jednak nie dłuższy niż czas obowiązywania </w:t>
      </w:r>
      <w:proofErr w:type="spellStart"/>
      <w:r w:rsidRPr="004D4976">
        <w:rPr>
          <w:rFonts w:asciiTheme="minorHAnsi" w:hAnsiTheme="minorHAnsi"/>
          <w:i/>
          <w:sz w:val="18"/>
          <w:szCs w:val="18"/>
        </w:rPr>
        <w:t>umowy</w:t>
      </w:r>
      <w:proofErr w:type="spellEnd"/>
      <w:r w:rsidRPr="004D4976">
        <w:rPr>
          <w:rFonts w:asciiTheme="minorHAnsi" w:hAnsiTheme="minorHAnsi"/>
          <w:i/>
          <w:sz w:val="18"/>
          <w:szCs w:val="18"/>
        </w:rPr>
        <w:t xml:space="preserve"> sprzedaży energii elektrycznej zawartej z ……………………………</w:t>
      </w:r>
    </w:p>
    <w:p w:rsidR="004D4976" w:rsidRPr="004D4976" w:rsidRDefault="004D4976" w:rsidP="004D4976">
      <w:pPr>
        <w:rPr>
          <w:rFonts w:asciiTheme="minorHAnsi" w:hAnsiTheme="minorHAnsi"/>
          <w:i/>
          <w:sz w:val="18"/>
          <w:szCs w:val="18"/>
        </w:rPr>
      </w:pPr>
      <w:r w:rsidRPr="004D4976">
        <w:rPr>
          <w:rFonts w:asciiTheme="minorHAnsi" w:hAnsiTheme="minorHAnsi"/>
          <w:i/>
          <w:sz w:val="18"/>
          <w:szCs w:val="18"/>
        </w:rPr>
        <w:t>Wyrażam(y) zgodę na przetwarzanie danych osobowych do celów realizacji zmiany sprzedawcy energii elektrycznej, zgodnie z ustawą o ochronie danych osobowych.</w:t>
      </w:r>
    </w:p>
    <w:p w:rsidR="004D4976" w:rsidRPr="004D4976" w:rsidRDefault="004D4976" w:rsidP="004D4976">
      <w:pPr>
        <w:rPr>
          <w:rFonts w:asciiTheme="minorHAnsi" w:hAnsiTheme="minorHAnsi"/>
          <w:i/>
          <w:sz w:val="18"/>
          <w:szCs w:val="18"/>
        </w:rPr>
      </w:pPr>
      <w:r w:rsidRPr="004D4976">
        <w:rPr>
          <w:rFonts w:asciiTheme="minorHAnsi" w:hAnsiTheme="minorHAnsi"/>
          <w:b/>
          <w:i/>
          <w:sz w:val="18"/>
          <w:szCs w:val="18"/>
        </w:rPr>
        <w:t>Podpis(y) Mocodawcy</w:t>
      </w:r>
    </w:p>
    <w:p w:rsidR="004D4976" w:rsidRDefault="004D4976" w:rsidP="004D4976">
      <w:pPr>
        <w:jc w:val="both"/>
        <w:rPr>
          <w:rFonts w:asciiTheme="minorHAnsi" w:hAnsiTheme="minorHAnsi" w:cs="Arial"/>
          <w:i/>
          <w:iCs/>
          <w:color w:val="000000"/>
          <w:sz w:val="20"/>
          <w:szCs w:val="20"/>
        </w:rPr>
      </w:pPr>
    </w:p>
    <w:p w:rsidR="004D4976" w:rsidRPr="004D4976" w:rsidRDefault="004D4976" w:rsidP="004D4976">
      <w:pPr>
        <w:jc w:val="both"/>
        <w:rPr>
          <w:rFonts w:asciiTheme="minorHAnsi" w:hAnsiTheme="minorHAnsi" w:cs="Arial"/>
          <w:b/>
          <w:iCs/>
          <w:color w:val="000000"/>
          <w:sz w:val="20"/>
          <w:szCs w:val="20"/>
        </w:rPr>
      </w:pPr>
      <w:r w:rsidRPr="004D4976">
        <w:rPr>
          <w:rFonts w:asciiTheme="minorHAnsi" w:hAnsiTheme="minorHAnsi" w:cs="Arial"/>
          <w:b/>
          <w:iCs/>
          <w:color w:val="000000"/>
          <w:sz w:val="20"/>
          <w:szCs w:val="20"/>
        </w:rPr>
        <w:t>Odpowiedź 6</w:t>
      </w:r>
    </w:p>
    <w:p w:rsidR="004D4976" w:rsidRPr="004D4976" w:rsidRDefault="004D4976" w:rsidP="004D4976">
      <w:pPr>
        <w:jc w:val="both"/>
        <w:rPr>
          <w:rFonts w:asciiTheme="minorHAnsi" w:hAnsiTheme="minorHAnsi" w:cs="Arial"/>
          <w:iCs/>
          <w:color w:val="000000"/>
          <w:sz w:val="20"/>
          <w:szCs w:val="20"/>
        </w:rPr>
      </w:pPr>
      <w:r>
        <w:rPr>
          <w:rFonts w:asciiTheme="minorHAnsi" w:hAnsiTheme="minorHAnsi" w:cs="Arial"/>
          <w:iCs/>
          <w:color w:val="000000"/>
          <w:sz w:val="20"/>
          <w:szCs w:val="20"/>
        </w:rPr>
        <w:lastRenderedPageBreak/>
        <w:t>Pełnomocnik Zamawiającego informuje, że Zamawiający udzieli Wykonawcy pełnomocnictwa zgodnego z zał. nr 4 do SIWZ.</w:t>
      </w:r>
    </w:p>
    <w:p w:rsidR="004D4976" w:rsidRPr="004D4976" w:rsidRDefault="004D4976" w:rsidP="004D4976">
      <w:pPr>
        <w:jc w:val="both"/>
        <w:rPr>
          <w:rFonts w:asciiTheme="minorHAnsi" w:hAnsiTheme="minorHAnsi" w:cs="Arial"/>
          <w:i/>
          <w:iCs/>
          <w:color w:val="000000"/>
          <w:sz w:val="20"/>
          <w:szCs w:val="20"/>
        </w:rPr>
      </w:pP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b/>
          <w:sz w:val="20"/>
          <w:szCs w:val="20"/>
        </w:rPr>
        <w:t xml:space="preserve">Pytanie 7. </w:t>
      </w:r>
      <w:r w:rsidRPr="004D4976">
        <w:rPr>
          <w:rFonts w:asciiTheme="minorHAnsi" w:hAnsiTheme="minorHAnsi" w:cs="Arial"/>
          <w:sz w:val="20"/>
          <w:szCs w:val="20"/>
        </w:rPr>
        <w:t>Zwracamy się z zapytaniem</w:t>
      </w:r>
      <w:r w:rsidRPr="004D4976">
        <w:rPr>
          <w:rFonts w:asciiTheme="minorHAnsi" w:hAnsiTheme="minorHAnsi" w:cs="Arial"/>
          <w:b/>
          <w:sz w:val="20"/>
          <w:szCs w:val="20"/>
        </w:rPr>
        <w:t xml:space="preserve"> </w:t>
      </w:r>
      <w:r w:rsidRPr="004D4976">
        <w:rPr>
          <w:rFonts w:asciiTheme="minorHAnsi" w:hAnsiTheme="minorHAnsi" w:cs="Arial"/>
          <w:sz w:val="20"/>
          <w:szCs w:val="20"/>
        </w:rPr>
        <w:t xml:space="preserve">czy Zamawiający przekaże niezbędne dane do przeprowadzenia procedury zmiany sprzedawcy w wersji elektronicznej Excel niezwłocznie po podpisaniu </w:t>
      </w:r>
      <w:proofErr w:type="spellStart"/>
      <w:r w:rsidRPr="004D4976">
        <w:rPr>
          <w:rFonts w:asciiTheme="minorHAnsi" w:hAnsiTheme="minorHAnsi" w:cs="Arial"/>
          <w:sz w:val="20"/>
          <w:szCs w:val="20"/>
        </w:rPr>
        <w:t>umowy</w:t>
      </w:r>
      <w:proofErr w:type="spellEnd"/>
      <w:r w:rsidRPr="004D4976">
        <w:rPr>
          <w:rFonts w:asciiTheme="minorHAnsi" w:hAnsiTheme="minorHAnsi" w:cs="Arial"/>
          <w:sz w:val="20"/>
          <w:szCs w:val="20"/>
        </w:rPr>
        <w:t>? Wyłoniony Wykonawca będzie potrzebował następujących danych do przeprowadzenia zmiany sprzedawcy dla punktu poboru:</w:t>
      </w: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sz w:val="20"/>
          <w:szCs w:val="20"/>
        </w:rPr>
        <w:t>- nazwa i adres firmy;</w:t>
      </w: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sz w:val="20"/>
          <w:szCs w:val="20"/>
        </w:rPr>
        <w:t>- opis punktu poboru;</w:t>
      </w: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sz w:val="20"/>
          <w:szCs w:val="20"/>
        </w:rPr>
        <w:t>- adres punktu poboru (miejscowość, ulica, numer lokalu, kod, gmina);</w:t>
      </w: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sz w:val="20"/>
          <w:szCs w:val="20"/>
        </w:rPr>
        <w:t>- grupa taryfowa (obecna i nowa);</w:t>
      </w: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sz w:val="20"/>
          <w:szCs w:val="20"/>
        </w:rPr>
        <w:t>- moc umowna;</w:t>
      </w: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sz w:val="20"/>
          <w:szCs w:val="20"/>
        </w:rPr>
        <w:t>- planowane roczne zużycie energii;</w:t>
      </w: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sz w:val="20"/>
          <w:szCs w:val="20"/>
        </w:rPr>
        <w:t>- numer licznika;</w:t>
      </w: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sz w:val="20"/>
          <w:szCs w:val="20"/>
        </w:rPr>
        <w:t>- Operator Systemu Dystrybucyjnego;</w:t>
      </w: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sz w:val="20"/>
          <w:szCs w:val="20"/>
        </w:rPr>
        <w:t>- nazwa dotychczasowego Sprzedawcy;</w:t>
      </w: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sz w:val="20"/>
          <w:szCs w:val="20"/>
        </w:rPr>
        <w:t xml:space="preserve">- numer aktualnie obowiązującej </w:t>
      </w:r>
      <w:proofErr w:type="spellStart"/>
      <w:r w:rsidRPr="004D4976">
        <w:rPr>
          <w:rFonts w:asciiTheme="minorHAnsi" w:hAnsiTheme="minorHAnsi" w:cs="Arial"/>
          <w:sz w:val="20"/>
          <w:szCs w:val="20"/>
        </w:rPr>
        <w:t>umowy</w:t>
      </w:r>
      <w:proofErr w:type="spellEnd"/>
      <w:r w:rsidRPr="004D4976">
        <w:rPr>
          <w:rFonts w:asciiTheme="minorHAnsi" w:hAnsiTheme="minorHAnsi" w:cs="Arial"/>
          <w:sz w:val="20"/>
          <w:szCs w:val="20"/>
        </w:rPr>
        <w:t>;</w:t>
      </w: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sz w:val="20"/>
          <w:szCs w:val="20"/>
        </w:rPr>
        <w:t xml:space="preserve">- data zawarcia oraz okres wypowiedzenia dotychczasowej </w:t>
      </w:r>
      <w:proofErr w:type="spellStart"/>
      <w:r w:rsidRPr="004D4976">
        <w:rPr>
          <w:rFonts w:asciiTheme="minorHAnsi" w:hAnsiTheme="minorHAnsi" w:cs="Arial"/>
          <w:sz w:val="20"/>
          <w:szCs w:val="20"/>
        </w:rPr>
        <w:t>umowy</w:t>
      </w:r>
      <w:proofErr w:type="spellEnd"/>
      <w:r w:rsidRPr="004D4976">
        <w:rPr>
          <w:rFonts w:asciiTheme="minorHAnsi" w:hAnsiTheme="minorHAnsi" w:cs="Arial"/>
          <w:sz w:val="20"/>
          <w:szCs w:val="20"/>
        </w:rPr>
        <w:t>;</w:t>
      </w: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sz w:val="20"/>
          <w:szCs w:val="20"/>
        </w:rPr>
        <w:t>- numer ewidencyjny</w:t>
      </w:r>
    </w:p>
    <w:p w:rsidR="004D4976" w:rsidRPr="004D4976" w:rsidRDefault="004D4976" w:rsidP="004D4976">
      <w:pPr>
        <w:contextualSpacing/>
        <w:jc w:val="both"/>
        <w:rPr>
          <w:rFonts w:asciiTheme="minorHAnsi" w:hAnsiTheme="minorHAnsi" w:cs="Arial"/>
          <w:sz w:val="20"/>
          <w:szCs w:val="20"/>
        </w:rPr>
      </w:pPr>
      <w:r w:rsidRPr="004D4976">
        <w:rPr>
          <w:rFonts w:asciiTheme="minorHAnsi" w:hAnsiTheme="minorHAnsi" w:cs="Arial"/>
          <w:sz w:val="20"/>
          <w:szCs w:val="20"/>
        </w:rPr>
        <w:t xml:space="preserve"> - numer PPE</w:t>
      </w:r>
    </w:p>
    <w:p w:rsidR="004D4976" w:rsidRPr="004D4976" w:rsidRDefault="004D4976" w:rsidP="004D4976">
      <w:pPr>
        <w:autoSpaceDE w:val="0"/>
        <w:autoSpaceDN w:val="0"/>
        <w:rPr>
          <w:rFonts w:asciiTheme="minorHAnsi" w:eastAsia="Calibri" w:hAnsiTheme="minorHAnsi" w:cs="Arial"/>
          <w:sz w:val="20"/>
          <w:szCs w:val="20"/>
        </w:rPr>
      </w:pPr>
      <w:r w:rsidRPr="004D4976">
        <w:rPr>
          <w:rFonts w:asciiTheme="minorHAnsi" w:eastAsia="Calibri" w:hAnsiTheme="minorHAnsi" w:cs="Arial"/>
          <w:sz w:val="20"/>
          <w:szCs w:val="20"/>
        </w:rPr>
        <w:t>oraz dokumentów:</w:t>
      </w:r>
    </w:p>
    <w:p w:rsidR="004D4976" w:rsidRPr="004D4976" w:rsidRDefault="004D4976" w:rsidP="004D4976">
      <w:pPr>
        <w:numPr>
          <w:ilvl w:val="0"/>
          <w:numId w:val="4"/>
        </w:numPr>
        <w:autoSpaceDE w:val="0"/>
        <w:autoSpaceDN w:val="0"/>
        <w:rPr>
          <w:rFonts w:asciiTheme="minorHAnsi" w:eastAsia="Calibri" w:hAnsiTheme="minorHAnsi" w:cs="Arial"/>
          <w:sz w:val="20"/>
          <w:szCs w:val="20"/>
        </w:rPr>
      </w:pPr>
      <w:r w:rsidRPr="004D4976">
        <w:rPr>
          <w:rFonts w:asciiTheme="minorHAnsi" w:eastAsia="Calibri" w:hAnsiTheme="minorHAnsi" w:cs="Arial"/>
          <w:sz w:val="20"/>
          <w:szCs w:val="20"/>
        </w:rPr>
        <w:t>Pełnomocnictwo,</w:t>
      </w:r>
    </w:p>
    <w:p w:rsidR="004D4976" w:rsidRPr="004D4976" w:rsidRDefault="004D4976" w:rsidP="004D4976">
      <w:pPr>
        <w:numPr>
          <w:ilvl w:val="0"/>
          <w:numId w:val="4"/>
        </w:numPr>
        <w:autoSpaceDE w:val="0"/>
        <w:autoSpaceDN w:val="0"/>
        <w:rPr>
          <w:rFonts w:asciiTheme="minorHAnsi" w:eastAsia="Calibri" w:hAnsiTheme="minorHAnsi" w:cs="Arial"/>
          <w:sz w:val="20"/>
          <w:szCs w:val="20"/>
        </w:rPr>
      </w:pPr>
      <w:r w:rsidRPr="004D4976">
        <w:rPr>
          <w:rFonts w:asciiTheme="minorHAnsi" w:eastAsia="Calibri" w:hAnsiTheme="minorHAnsi" w:cs="Arial"/>
          <w:sz w:val="20"/>
          <w:szCs w:val="20"/>
        </w:rPr>
        <w:t>dokument nadania numeru NIP,</w:t>
      </w:r>
    </w:p>
    <w:p w:rsidR="004D4976" w:rsidRPr="004D4976" w:rsidRDefault="004D4976" w:rsidP="004D4976">
      <w:pPr>
        <w:numPr>
          <w:ilvl w:val="0"/>
          <w:numId w:val="4"/>
        </w:numPr>
        <w:autoSpaceDE w:val="0"/>
        <w:autoSpaceDN w:val="0"/>
        <w:rPr>
          <w:rFonts w:asciiTheme="minorHAnsi" w:eastAsia="Calibri" w:hAnsiTheme="minorHAnsi" w:cs="Arial"/>
          <w:sz w:val="20"/>
          <w:szCs w:val="20"/>
        </w:rPr>
      </w:pPr>
      <w:r w:rsidRPr="004D4976">
        <w:rPr>
          <w:rFonts w:asciiTheme="minorHAnsi" w:eastAsia="Calibri" w:hAnsiTheme="minorHAnsi" w:cs="Arial"/>
          <w:sz w:val="20"/>
          <w:szCs w:val="20"/>
        </w:rPr>
        <w:t>dokument nadania numeru REGON,</w:t>
      </w:r>
    </w:p>
    <w:p w:rsidR="004D4976" w:rsidRPr="004D4976" w:rsidRDefault="004D4976" w:rsidP="004D4976">
      <w:pPr>
        <w:numPr>
          <w:ilvl w:val="0"/>
          <w:numId w:val="4"/>
        </w:numPr>
        <w:autoSpaceDE w:val="0"/>
        <w:autoSpaceDN w:val="0"/>
        <w:rPr>
          <w:rFonts w:asciiTheme="minorHAnsi" w:eastAsia="Calibri" w:hAnsiTheme="minorHAnsi" w:cs="Arial"/>
          <w:sz w:val="20"/>
          <w:szCs w:val="20"/>
        </w:rPr>
      </w:pPr>
      <w:r w:rsidRPr="004D4976">
        <w:rPr>
          <w:rFonts w:asciiTheme="minorHAnsi" w:eastAsia="Calibri" w:hAnsiTheme="minorHAnsi" w:cs="Arial"/>
          <w:sz w:val="20"/>
          <w:szCs w:val="20"/>
        </w:rPr>
        <w:t>KRS lub inny dokument na podstawie którego działa dana jednostka</w:t>
      </w:r>
    </w:p>
    <w:p w:rsidR="004D4976" w:rsidRPr="004D4976" w:rsidRDefault="004D4976" w:rsidP="004D4976">
      <w:pPr>
        <w:numPr>
          <w:ilvl w:val="0"/>
          <w:numId w:val="4"/>
        </w:numPr>
        <w:autoSpaceDE w:val="0"/>
        <w:autoSpaceDN w:val="0"/>
        <w:ind w:right="10"/>
        <w:jc w:val="both"/>
        <w:rPr>
          <w:rFonts w:asciiTheme="minorHAnsi" w:eastAsia="Calibri" w:hAnsiTheme="minorHAnsi" w:cs="Arial"/>
          <w:sz w:val="20"/>
          <w:szCs w:val="20"/>
        </w:rPr>
      </w:pPr>
      <w:r w:rsidRPr="004D4976">
        <w:rPr>
          <w:rFonts w:asciiTheme="minorHAnsi" w:eastAsia="Calibri" w:hAnsiTheme="minorHAnsi" w:cs="Arial"/>
          <w:sz w:val="20"/>
          <w:szCs w:val="20"/>
        </w:rPr>
        <w:t xml:space="preserve">dokument potwierdzający umocowania danej osoby do podpisania </w:t>
      </w:r>
      <w:proofErr w:type="spellStart"/>
      <w:r w:rsidRPr="004D4976">
        <w:rPr>
          <w:rFonts w:asciiTheme="minorHAnsi" w:eastAsia="Calibri" w:hAnsiTheme="minorHAnsi" w:cs="Arial"/>
          <w:sz w:val="20"/>
          <w:szCs w:val="20"/>
        </w:rPr>
        <w:t>umowy</w:t>
      </w:r>
      <w:proofErr w:type="spellEnd"/>
      <w:r w:rsidRPr="004D4976">
        <w:rPr>
          <w:rFonts w:asciiTheme="minorHAnsi" w:eastAsia="Calibri" w:hAnsiTheme="minorHAnsi" w:cs="Arial"/>
          <w:sz w:val="20"/>
          <w:szCs w:val="20"/>
        </w:rPr>
        <w:t xml:space="preserve"> sprzedaży energii elektrycznej oraz pełnomocnictwa.</w:t>
      </w:r>
    </w:p>
    <w:p w:rsidR="004D4976" w:rsidRDefault="004D4976" w:rsidP="004D4976">
      <w:pPr>
        <w:autoSpaceDE w:val="0"/>
        <w:autoSpaceDN w:val="0"/>
        <w:ind w:right="10"/>
        <w:jc w:val="both"/>
        <w:rPr>
          <w:rFonts w:asciiTheme="minorHAnsi" w:hAnsiTheme="minorHAnsi"/>
          <w:sz w:val="20"/>
          <w:szCs w:val="20"/>
        </w:rPr>
      </w:pPr>
      <w:r w:rsidRPr="004D4976">
        <w:rPr>
          <w:rFonts w:asciiTheme="minorHAnsi" w:hAnsiTheme="minorHAnsi"/>
          <w:sz w:val="20"/>
          <w:szCs w:val="20"/>
        </w:rPr>
        <w:t>Jednocześnie informujemy, że OSD może odrzucić zgłoszenia umów sprzedaży zawierające błędne dane skutkiem czego może być konieczność zakupu energii przez Zamawiającego od tzw. sprzedawcy rezerwowego, o którym mowa w art. 5 ust. 2 a pkt. 1 lit b) ustawy Prawo energetyczne.</w:t>
      </w:r>
    </w:p>
    <w:p w:rsidR="004D4976" w:rsidRPr="004D4976" w:rsidRDefault="004D4976" w:rsidP="004D4976">
      <w:pPr>
        <w:autoSpaceDE w:val="0"/>
        <w:autoSpaceDN w:val="0"/>
        <w:ind w:right="10"/>
        <w:jc w:val="both"/>
        <w:rPr>
          <w:rFonts w:asciiTheme="minorHAnsi" w:hAnsiTheme="minorHAnsi"/>
          <w:b/>
          <w:sz w:val="20"/>
          <w:szCs w:val="20"/>
        </w:rPr>
      </w:pPr>
      <w:r w:rsidRPr="004D4976">
        <w:rPr>
          <w:rFonts w:asciiTheme="minorHAnsi" w:hAnsiTheme="minorHAnsi"/>
          <w:b/>
          <w:sz w:val="20"/>
          <w:szCs w:val="20"/>
        </w:rPr>
        <w:t>Odpowiedź 7</w:t>
      </w:r>
    </w:p>
    <w:p w:rsidR="00806F36" w:rsidRPr="0076383F" w:rsidRDefault="00806F36" w:rsidP="00806F36">
      <w:pPr>
        <w:rPr>
          <w:rFonts w:asciiTheme="minorHAnsi" w:hAnsiTheme="minorHAnsi"/>
          <w:sz w:val="20"/>
          <w:szCs w:val="20"/>
        </w:rPr>
      </w:pPr>
      <w:r w:rsidRPr="0076383F">
        <w:rPr>
          <w:rFonts w:asciiTheme="minorHAnsi" w:hAnsiTheme="minorHAnsi"/>
          <w:sz w:val="20"/>
          <w:szCs w:val="20"/>
        </w:rPr>
        <w:t>Pełnomocnik Zamawiającego informuje, że Zamawiający przekaże niezwłocznie po podpisaniu umów w wersji elektronicznej Excel wszelkie dane, które jest w stanie pozyskać z faktur i umów:</w:t>
      </w:r>
    </w:p>
    <w:p w:rsidR="00806F36" w:rsidRPr="0076383F" w:rsidRDefault="00806F36" w:rsidP="00806F36">
      <w:pPr>
        <w:rPr>
          <w:rFonts w:asciiTheme="minorHAnsi" w:hAnsiTheme="minorHAnsi"/>
          <w:sz w:val="20"/>
          <w:szCs w:val="20"/>
        </w:rPr>
      </w:pPr>
      <w:r w:rsidRPr="0076383F">
        <w:rPr>
          <w:rFonts w:asciiTheme="minorHAnsi" w:hAnsiTheme="minorHAnsi"/>
          <w:sz w:val="20"/>
          <w:szCs w:val="20"/>
        </w:rPr>
        <w:t>- nazwa i adres firmy;</w:t>
      </w:r>
    </w:p>
    <w:p w:rsidR="00806F36" w:rsidRPr="0076383F" w:rsidRDefault="00806F36" w:rsidP="00806F36">
      <w:pPr>
        <w:rPr>
          <w:rFonts w:asciiTheme="minorHAnsi" w:hAnsiTheme="minorHAnsi"/>
          <w:sz w:val="20"/>
          <w:szCs w:val="20"/>
        </w:rPr>
      </w:pPr>
      <w:r w:rsidRPr="0076383F">
        <w:rPr>
          <w:rFonts w:asciiTheme="minorHAnsi" w:hAnsiTheme="minorHAnsi"/>
          <w:sz w:val="20"/>
          <w:szCs w:val="20"/>
        </w:rPr>
        <w:t>- opis punktu poboru;</w:t>
      </w:r>
    </w:p>
    <w:p w:rsidR="00806F36" w:rsidRPr="0076383F" w:rsidRDefault="00806F36" w:rsidP="00806F36">
      <w:pPr>
        <w:rPr>
          <w:rFonts w:asciiTheme="minorHAnsi" w:hAnsiTheme="minorHAnsi"/>
          <w:sz w:val="20"/>
          <w:szCs w:val="20"/>
        </w:rPr>
      </w:pPr>
      <w:r w:rsidRPr="0076383F">
        <w:rPr>
          <w:rFonts w:asciiTheme="minorHAnsi" w:hAnsiTheme="minorHAnsi"/>
          <w:sz w:val="20"/>
          <w:szCs w:val="20"/>
        </w:rPr>
        <w:t>- adres punktu poboru (miejscowość, ulica, numer lokalu, kod, gmina);</w:t>
      </w:r>
    </w:p>
    <w:p w:rsidR="00806F36" w:rsidRPr="0076383F" w:rsidRDefault="00806F36" w:rsidP="00806F36">
      <w:pPr>
        <w:rPr>
          <w:rFonts w:asciiTheme="minorHAnsi" w:hAnsiTheme="minorHAnsi"/>
          <w:sz w:val="20"/>
          <w:szCs w:val="20"/>
        </w:rPr>
      </w:pPr>
      <w:r w:rsidRPr="0076383F">
        <w:rPr>
          <w:rFonts w:asciiTheme="minorHAnsi" w:hAnsiTheme="minorHAnsi"/>
          <w:sz w:val="20"/>
          <w:szCs w:val="20"/>
        </w:rPr>
        <w:t>- grupa taryfowa (obecna i nowa);</w:t>
      </w:r>
    </w:p>
    <w:p w:rsidR="00806F36" w:rsidRPr="0076383F" w:rsidRDefault="00806F36" w:rsidP="00806F36">
      <w:pPr>
        <w:rPr>
          <w:rFonts w:asciiTheme="minorHAnsi" w:hAnsiTheme="minorHAnsi"/>
          <w:sz w:val="20"/>
          <w:szCs w:val="20"/>
        </w:rPr>
      </w:pPr>
      <w:r w:rsidRPr="0076383F">
        <w:rPr>
          <w:rFonts w:asciiTheme="minorHAnsi" w:hAnsiTheme="minorHAnsi"/>
          <w:sz w:val="20"/>
          <w:szCs w:val="20"/>
        </w:rPr>
        <w:t>- moc umowna;</w:t>
      </w:r>
    </w:p>
    <w:p w:rsidR="00806F36" w:rsidRPr="0076383F" w:rsidRDefault="00806F36" w:rsidP="00806F36">
      <w:pPr>
        <w:rPr>
          <w:rFonts w:asciiTheme="minorHAnsi" w:hAnsiTheme="minorHAnsi"/>
          <w:sz w:val="20"/>
          <w:szCs w:val="20"/>
        </w:rPr>
      </w:pPr>
      <w:r w:rsidRPr="0076383F">
        <w:rPr>
          <w:rFonts w:asciiTheme="minorHAnsi" w:hAnsiTheme="minorHAnsi"/>
          <w:sz w:val="20"/>
          <w:szCs w:val="20"/>
        </w:rPr>
        <w:t>- planowane roczne zużycie energii;</w:t>
      </w:r>
    </w:p>
    <w:p w:rsidR="00806F36" w:rsidRPr="0076383F" w:rsidRDefault="00806F36" w:rsidP="00806F36">
      <w:pPr>
        <w:rPr>
          <w:rFonts w:asciiTheme="minorHAnsi" w:hAnsiTheme="minorHAnsi"/>
          <w:sz w:val="20"/>
          <w:szCs w:val="20"/>
        </w:rPr>
      </w:pPr>
      <w:r w:rsidRPr="0076383F">
        <w:rPr>
          <w:rFonts w:asciiTheme="minorHAnsi" w:hAnsiTheme="minorHAnsi"/>
          <w:sz w:val="20"/>
          <w:szCs w:val="20"/>
        </w:rPr>
        <w:t>- numer licznika;</w:t>
      </w:r>
    </w:p>
    <w:p w:rsidR="00806F36" w:rsidRPr="0076383F" w:rsidRDefault="00806F36" w:rsidP="00806F36">
      <w:pPr>
        <w:rPr>
          <w:rFonts w:asciiTheme="minorHAnsi" w:hAnsiTheme="minorHAnsi"/>
          <w:sz w:val="20"/>
          <w:szCs w:val="20"/>
        </w:rPr>
      </w:pPr>
      <w:r w:rsidRPr="0076383F">
        <w:rPr>
          <w:rFonts w:asciiTheme="minorHAnsi" w:hAnsiTheme="minorHAnsi"/>
          <w:sz w:val="20"/>
          <w:szCs w:val="20"/>
        </w:rPr>
        <w:t>- Operator Systemu Dystrybucyjnego;</w:t>
      </w:r>
    </w:p>
    <w:p w:rsidR="00806F36" w:rsidRPr="0076383F" w:rsidRDefault="00806F36" w:rsidP="00806F36">
      <w:pPr>
        <w:rPr>
          <w:rFonts w:asciiTheme="minorHAnsi" w:hAnsiTheme="minorHAnsi"/>
          <w:sz w:val="20"/>
          <w:szCs w:val="20"/>
        </w:rPr>
      </w:pPr>
      <w:r w:rsidRPr="0076383F">
        <w:rPr>
          <w:rFonts w:asciiTheme="minorHAnsi" w:hAnsiTheme="minorHAnsi"/>
          <w:sz w:val="20"/>
          <w:szCs w:val="20"/>
        </w:rPr>
        <w:t>- nazwa dotychczasowego Sprzedawcy;</w:t>
      </w:r>
    </w:p>
    <w:p w:rsidR="00806F36" w:rsidRPr="0076383F" w:rsidRDefault="00806F36" w:rsidP="00806F36">
      <w:pPr>
        <w:rPr>
          <w:rFonts w:asciiTheme="minorHAnsi" w:hAnsiTheme="minorHAnsi"/>
          <w:sz w:val="20"/>
          <w:szCs w:val="20"/>
        </w:rPr>
      </w:pPr>
      <w:r w:rsidRPr="0076383F">
        <w:rPr>
          <w:rFonts w:asciiTheme="minorHAnsi" w:hAnsiTheme="minorHAnsi"/>
          <w:sz w:val="20"/>
          <w:szCs w:val="20"/>
        </w:rPr>
        <w:t xml:space="preserve">- numer aktualnie obowiązującej </w:t>
      </w:r>
      <w:proofErr w:type="spellStart"/>
      <w:r w:rsidRPr="0076383F">
        <w:rPr>
          <w:rFonts w:asciiTheme="minorHAnsi" w:hAnsiTheme="minorHAnsi"/>
          <w:sz w:val="20"/>
          <w:szCs w:val="20"/>
        </w:rPr>
        <w:t>umowy</w:t>
      </w:r>
      <w:proofErr w:type="spellEnd"/>
      <w:r w:rsidRPr="0076383F">
        <w:rPr>
          <w:rFonts w:asciiTheme="minorHAnsi" w:hAnsiTheme="minorHAnsi"/>
          <w:sz w:val="20"/>
          <w:szCs w:val="20"/>
        </w:rPr>
        <w:t>;</w:t>
      </w:r>
    </w:p>
    <w:p w:rsidR="00806F36" w:rsidRPr="0076383F" w:rsidRDefault="00806F36" w:rsidP="00806F36">
      <w:pPr>
        <w:rPr>
          <w:rFonts w:asciiTheme="minorHAnsi" w:hAnsiTheme="minorHAnsi"/>
          <w:sz w:val="20"/>
          <w:szCs w:val="20"/>
        </w:rPr>
      </w:pPr>
      <w:r w:rsidRPr="0076383F">
        <w:rPr>
          <w:rFonts w:asciiTheme="minorHAnsi" w:hAnsiTheme="minorHAnsi"/>
          <w:sz w:val="20"/>
          <w:szCs w:val="20"/>
        </w:rPr>
        <w:t xml:space="preserve">- data zawarcia oraz okres wypowiedzenia dotychczasowej </w:t>
      </w:r>
      <w:proofErr w:type="spellStart"/>
      <w:r w:rsidRPr="0076383F">
        <w:rPr>
          <w:rFonts w:asciiTheme="minorHAnsi" w:hAnsiTheme="minorHAnsi"/>
          <w:sz w:val="20"/>
          <w:szCs w:val="20"/>
        </w:rPr>
        <w:t>umowy</w:t>
      </w:r>
      <w:proofErr w:type="spellEnd"/>
      <w:r w:rsidRPr="0076383F">
        <w:rPr>
          <w:rFonts w:asciiTheme="minorHAnsi" w:hAnsiTheme="minorHAnsi"/>
          <w:sz w:val="20"/>
          <w:szCs w:val="20"/>
        </w:rPr>
        <w:t>;</w:t>
      </w:r>
    </w:p>
    <w:p w:rsidR="00806F36" w:rsidRPr="0076383F" w:rsidRDefault="00806F36" w:rsidP="00806F36">
      <w:pPr>
        <w:rPr>
          <w:rFonts w:asciiTheme="minorHAnsi" w:hAnsiTheme="minorHAnsi"/>
          <w:sz w:val="20"/>
          <w:szCs w:val="20"/>
        </w:rPr>
      </w:pPr>
      <w:r w:rsidRPr="0076383F">
        <w:rPr>
          <w:rFonts w:asciiTheme="minorHAnsi" w:hAnsiTheme="minorHAnsi"/>
          <w:sz w:val="20"/>
          <w:szCs w:val="20"/>
        </w:rPr>
        <w:t>- numer ewidencyjny</w:t>
      </w:r>
    </w:p>
    <w:p w:rsidR="00806F36" w:rsidRPr="0076383F" w:rsidRDefault="00806F36" w:rsidP="00806F36">
      <w:pPr>
        <w:rPr>
          <w:rFonts w:asciiTheme="minorHAnsi" w:hAnsiTheme="minorHAnsi"/>
          <w:sz w:val="20"/>
          <w:szCs w:val="20"/>
        </w:rPr>
      </w:pPr>
      <w:r w:rsidRPr="0076383F">
        <w:rPr>
          <w:rFonts w:asciiTheme="minorHAnsi" w:hAnsiTheme="minorHAnsi"/>
          <w:sz w:val="20"/>
          <w:szCs w:val="20"/>
        </w:rPr>
        <w:t xml:space="preserve"> - numer PPE</w:t>
      </w:r>
    </w:p>
    <w:p w:rsidR="00806F36" w:rsidRPr="0076383F" w:rsidRDefault="00806F36" w:rsidP="00806F36">
      <w:pPr>
        <w:rPr>
          <w:rFonts w:asciiTheme="minorHAnsi" w:hAnsiTheme="minorHAnsi"/>
          <w:sz w:val="20"/>
          <w:szCs w:val="20"/>
        </w:rPr>
      </w:pPr>
      <w:r w:rsidRPr="0076383F">
        <w:rPr>
          <w:rFonts w:asciiTheme="minorHAnsi" w:hAnsiTheme="minorHAnsi"/>
          <w:sz w:val="20"/>
          <w:szCs w:val="20"/>
        </w:rPr>
        <w:t xml:space="preserve"> oraz dokumenty w wersji papierowej:</w:t>
      </w:r>
    </w:p>
    <w:p w:rsidR="00806F36" w:rsidRPr="0076383F" w:rsidRDefault="00806F36" w:rsidP="00806F36">
      <w:pPr>
        <w:numPr>
          <w:ilvl w:val="0"/>
          <w:numId w:val="4"/>
        </w:numPr>
        <w:autoSpaceDE w:val="0"/>
        <w:autoSpaceDN w:val="0"/>
        <w:rPr>
          <w:rFonts w:asciiTheme="minorHAnsi" w:eastAsia="Calibri" w:hAnsiTheme="minorHAnsi" w:cs="Arial"/>
          <w:i/>
          <w:sz w:val="20"/>
          <w:szCs w:val="20"/>
          <w:lang w:val="cs-CZ"/>
        </w:rPr>
      </w:pPr>
      <w:r w:rsidRPr="0076383F">
        <w:rPr>
          <w:rFonts w:asciiTheme="minorHAnsi" w:eastAsia="Calibri" w:hAnsiTheme="minorHAnsi" w:cs="Arial"/>
          <w:i/>
          <w:sz w:val="20"/>
          <w:szCs w:val="20"/>
          <w:lang w:val="cs-CZ"/>
        </w:rPr>
        <w:t>Pełnomocnictwo,</w:t>
      </w:r>
    </w:p>
    <w:p w:rsidR="00806F36" w:rsidRPr="0076383F" w:rsidRDefault="00806F36" w:rsidP="00806F36">
      <w:pPr>
        <w:numPr>
          <w:ilvl w:val="0"/>
          <w:numId w:val="4"/>
        </w:numPr>
        <w:autoSpaceDE w:val="0"/>
        <w:autoSpaceDN w:val="0"/>
        <w:rPr>
          <w:rFonts w:asciiTheme="minorHAnsi" w:eastAsia="Calibri" w:hAnsiTheme="minorHAnsi" w:cs="Arial"/>
          <w:i/>
          <w:sz w:val="20"/>
          <w:szCs w:val="20"/>
          <w:lang w:val="cs-CZ"/>
        </w:rPr>
      </w:pPr>
      <w:r w:rsidRPr="0076383F">
        <w:rPr>
          <w:rFonts w:asciiTheme="minorHAnsi" w:eastAsia="Calibri" w:hAnsiTheme="minorHAnsi" w:cs="Arial"/>
          <w:i/>
          <w:sz w:val="20"/>
          <w:szCs w:val="20"/>
          <w:lang w:val="cs-CZ"/>
        </w:rPr>
        <w:t>dokument nadania numeru NIP,</w:t>
      </w:r>
    </w:p>
    <w:p w:rsidR="00806F36" w:rsidRPr="0076383F" w:rsidRDefault="00806F36" w:rsidP="00806F36">
      <w:pPr>
        <w:numPr>
          <w:ilvl w:val="0"/>
          <w:numId w:val="4"/>
        </w:numPr>
        <w:autoSpaceDE w:val="0"/>
        <w:autoSpaceDN w:val="0"/>
        <w:rPr>
          <w:rFonts w:asciiTheme="minorHAnsi" w:eastAsia="Calibri" w:hAnsiTheme="minorHAnsi" w:cs="Arial"/>
          <w:i/>
          <w:sz w:val="20"/>
          <w:szCs w:val="20"/>
          <w:lang w:val="cs-CZ"/>
        </w:rPr>
      </w:pPr>
      <w:r w:rsidRPr="0076383F">
        <w:rPr>
          <w:rFonts w:asciiTheme="minorHAnsi" w:eastAsia="Calibri" w:hAnsiTheme="minorHAnsi" w:cs="Arial"/>
          <w:i/>
          <w:sz w:val="20"/>
          <w:szCs w:val="20"/>
          <w:lang w:val="cs-CZ"/>
        </w:rPr>
        <w:t>dokument nadania numeru REGON,</w:t>
      </w:r>
    </w:p>
    <w:p w:rsidR="00806F36" w:rsidRPr="0076383F" w:rsidRDefault="00806F36" w:rsidP="00806F36">
      <w:pPr>
        <w:numPr>
          <w:ilvl w:val="0"/>
          <w:numId w:val="4"/>
        </w:numPr>
        <w:autoSpaceDE w:val="0"/>
        <w:autoSpaceDN w:val="0"/>
        <w:rPr>
          <w:rFonts w:asciiTheme="minorHAnsi" w:eastAsia="Calibri" w:hAnsiTheme="minorHAnsi" w:cs="Arial"/>
          <w:i/>
          <w:sz w:val="20"/>
          <w:szCs w:val="20"/>
          <w:lang w:val="cs-CZ"/>
        </w:rPr>
      </w:pPr>
      <w:r w:rsidRPr="0076383F">
        <w:rPr>
          <w:rFonts w:asciiTheme="minorHAnsi" w:eastAsia="Calibri" w:hAnsiTheme="minorHAnsi" w:cs="Arial"/>
          <w:i/>
          <w:sz w:val="20"/>
          <w:szCs w:val="20"/>
          <w:lang w:val="cs-CZ"/>
        </w:rPr>
        <w:t>KRS lub inny dokument na podstawie którego działa dana jednostka</w:t>
      </w:r>
    </w:p>
    <w:p w:rsidR="00806F36" w:rsidRPr="0076383F" w:rsidRDefault="00806F36" w:rsidP="00806F36">
      <w:pPr>
        <w:autoSpaceDE w:val="0"/>
        <w:autoSpaceDN w:val="0"/>
        <w:ind w:right="10"/>
        <w:jc w:val="both"/>
        <w:rPr>
          <w:rFonts w:asciiTheme="minorHAnsi" w:eastAsia="Calibri" w:hAnsiTheme="minorHAnsi" w:cs="Arial"/>
          <w:sz w:val="20"/>
          <w:szCs w:val="20"/>
        </w:rPr>
      </w:pPr>
      <w:r w:rsidRPr="0076383F">
        <w:rPr>
          <w:rFonts w:asciiTheme="minorHAnsi" w:eastAsia="Calibri" w:hAnsiTheme="minorHAnsi" w:cs="Arial"/>
          <w:i/>
          <w:sz w:val="20"/>
          <w:szCs w:val="20"/>
          <w:lang w:val="cs-CZ"/>
        </w:rPr>
        <w:t>dokument potwierdzający umocowania danej osoby do podpisania umowy sprzedaży energii elektrycznej oraz pełnomocnictwa.</w:t>
      </w:r>
    </w:p>
    <w:p w:rsidR="004D4976" w:rsidRPr="004D4976" w:rsidRDefault="004D4976" w:rsidP="004D4976">
      <w:pPr>
        <w:autoSpaceDE w:val="0"/>
        <w:autoSpaceDN w:val="0"/>
        <w:ind w:right="10"/>
        <w:jc w:val="both"/>
        <w:rPr>
          <w:rFonts w:asciiTheme="minorHAnsi" w:hAnsiTheme="minorHAnsi"/>
          <w:sz w:val="20"/>
          <w:szCs w:val="20"/>
        </w:rPr>
      </w:pPr>
    </w:p>
    <w:p w:rsidR="004D4976" w:rsidRDefault="004D4976" w:rsidP="004D4976">
      <w:pPr>
        <w:jc w:val="both"/>
        <w:rPr>
          <w:rFonts w:asciiTheme="minorHAnsi" w:hAnsiTheme="minorHAnsi"/>
          <w:color w:val="000000"/>
          <w:sz w:val="20"/>
          <w:szCs w:val="20"/>
        </w:rPr>
      </w:pPr>
      <w:r w:rsidRPr="004D4976">
        <w:rPr>
          <w:rFonts w:asciiTheme="minorHAnsi" w:eastAsia="Calibri" w:hAnsiTheme="minorHAnsi" w:cs="Arial"/>
          <w:b/>
          <w:sz w:val="20"/>
          <w:szCs w:val="20"/>
        </w:rPr>
        <w:t>Pytanie 8.</w:t>
      </w:r>
      <w:r w:rsidRPr="004D4976">
        <w:rPr>
          <w:rFonts w:asciiTheme="minorHAnsi" w:eastAsia="Calibri" w:hAnsiTheme="minorHAnsi" w:cs="Arial"/>
          <w:sz w:val="20"/>
          <w:szCs w:val="20"/>
        </w:rPr>
        <w:t xml:space="preserve"> </w:t>
      </w:r>
      <w:r w:rsidRPr="004D4976">
        <w:rPr>
          <w:rFonts w:asciiTheme="minorHAnsi" w:hAnsiTheme="minorHAnsi"/>
          <w:color w:val="000000"/>
          <w:sz w:val="20"/>
          <w:szCs w:val="20"/>
        </w:rPr>
        <w:t xml:space="preserve">Czy Zamawiający dysponuje tytułem prawnym (akt notarialny, umowa najmu, umowa dzierżawy, itp.) który upoważnia go do swobodnego dysponowania obiektami opisanymi w przedmiocie zamówienia? Informujemy, że brak takiego tytułu może skutecznie uniemożliwić dalsze czynności związane ze zgłoszeniem </w:t>
      </w:r>
      <w:proofErr w:type="spellStart"/>
      <w:r w:rsidRPr="004D4976">
        <w:rPr>
          <w:rFonts w:asciiTheme="minorHAnsi" w:hAnsiTheme="minorHAnsi"/>
          <w:color w:val="000000"/>
          <w:sz w:val="20"/>
          <w:szCs w:val="20"/>
        </w:rPr>
        <w:lastRenderedPageBreak/>
        <w:t>umowy</w:t>
      </w:r>
      <w:proofErr w:type="spellEnd"/>
      <w:r w:rsidRPr="004D4976">
        <w:rPr>
          <w:rFonts w:asciiTheme="minorHAnsi" w:hAnsiTheme="minorHAnsi"/>
          <w:color w:val="000000"/>
          <w:sz w:val="20"/>
          <w:szCs w:val="20"/>
        </w:rPr>
        <w:t xml:space="preserve"> sprzedaży energii elektrycznej do lokalnego Operatora Systemu Dystrybucyjnego zgodnie z jego procedurami. </w:t>
      </w:r>
    </w:p>
    <w:p w:rsidR="00806F36" w:rsidRPr="00806F36" w:rsidRDefault="00806F36" w:rsidP="004D4976">
      <w:pPr>
        <w:jc w:val="both"/>
        <w:rPr>
          <w:rFonts w:asciiTheme="minorHAnsi" w:hAnsiTheme="minorHAnsi"/>
          <w:b/>
          <w:color w:val="000000"/>
          <w:sz w:val="20"/>
          <w:szCs w:val="20"/>
        </w:rPr>
      </w:pPr>
      <w:r w:rsidRPr="00806F36">
        <w:rPr>
          <w:rFonts w:asciiTheme="minorHAnsi" w:hAnsiTheme="minorHAnsi"/>
          <w:b/>
          <w:color w:val="000000"/>
          <w:sz w:val="20"/>
          <w:szCs w:val="20"/>
        </w:rPr>
        <w:t>Odpowiedź 8</w:t>
      </w:r>
    </w:p>
    <w:p w:rsidR="00806F36" w:rsidRPr="0039270E" w:rsidRDefault="00806F36" w:rsidP="00806F36">
      <w:pPr>
        <w:jc w:val="both"/>
        <w:rPr>
          <w:rFonts w:asciiTheme="minorHAnsi" w:hAnsiTheme="minorHAnsi"/>
          <w:sz w:val="20"/>
          <w:szCs w:val="20"/>
        </w:rPr>
      </w:pPr>
      <w:r w:rsidRPr="0039270E">
        <w:rPr>
          <w:rFonts w:asciiTheme="minorHAnsi" w:hAnsiTheme="minorHAnsi" w:cs="Arial"/>
          <w:sz w:val="20"/>
          <w:szCs w:val="20"/>
        </w:rPr>
        <w:t>Pełnomocnik Zamawiającego</w:t>
      </w:r>
      <w:r w:rsidRPr="0039270E">
        <w:rPr>
          <w:rFonts w:asciiTheme="minorHAnsi" w:hAnsiTheme="minorHAnsi"/>
          <w:sz w:val="20"/>
          <w:szCs w:val="20"/>
        </w:rPr>
        <w:t xml:space="preserve"> informuje, że </w:t>
      </w:r>
      <w:r>
        <w:rPr>
          <w:rFonts w:asciiTheme="minorHAnsi" w:hAnsiTheme="minorHAnsi"/>
          <w:sz w:val="20"/>
          <w:szCs w:val="20"/>
        </w:rPr>
        <w:t xml:space="preserve">Zamawiający </w:t>
      </w:r>
      <w:r w:rsidRPr="0039270E">
        <w:rPr>
          <w:rFonts w:asciiTheme="minorHAnsi" w:hAnsiTheme="minorHAnsi"/>
          <w:sz w:val="20"/>
          <w:szCs w:val="20"/>
        </w:rPr>
        <w:t>dysponuje tytułem prawnym do obiektów ujętych w przeprowadzanym postępowaniu.</w:t>
      </w:r>
    </w:p>
    <w:p w:rsidR="00806F36" w:rsidRPr="0076383F" w:rsidRDefault="00806F36" w:rsidP="00806F36">
      <w:pPr>
        <w:jc w:val="both"/>
        <w:rPr>
          <w:rFonts w:asciiTheme="minorHAnsi" w:hAnsiTheme="minorHAnsi"/>
          <w:sz w:val="20"/>
          <w:szCs w:val="20"/>
        </w:rPr>
      </w:pPr>
      <w:r w:rsidRPr="0039270E">
        <w:rPr>
          <w:rFonts w:asciiTheme="minorHAnsi" w:hAnsiTheme="minorHAnsi"/>
          <w:sz w:val="20"/>
          <w:szCs w:val="20"/>
        </w:rPr>
        <w:t>Zamawiający wskazuje również, że kwestia</w:t>
      </w:r>
      <w:r w:rsidRPr="0076383F">
        <w:rPr>
          <w:rFonts w:asciiTheme="minorHAnsi" w:hAnsiTheme="minorHAnsi"/>
          <w:sz w:val="20"/>
          <w:szCs w:val="20"/>
        </w:rPr>
        <w:t xml:space="preserve"> własności w tym zakresie nie ma większego znaczenia. Zgodnie z art. 4j ustawy z 9 kwietnia 1997 r. – Prawo energetyczne (tekst jednolity: </w:t>
      </w:r>
      <w:r w:rsidRPr="0076383F">
        <w:rPr>
          <w:rFonts w:asciiTheme="minorHAnsi" w:hAnsiTheme="minorHAnsi"/>
          <w:sz w:val="20"/>
          <w:szCs w:val="20"/>
          <w:shd w:val="clear" w:color="auto" w:fill="FFFFFF"/>
        </w:rPr>
        <w:t>Dz. U. z 2017 r. poz. 220</w:t>
      </w:r>
      <w:r w:rsidRPr="0076383F">
        <w:rPr>
          <w:rFonts w:asciiTheme="minorHAnsi" w:hAnsiTheme="minorHAnsi"/>
          <w:sz w:val="20"/>
          <w:szCs w:val="20"/>
        </w:rPr>
        <w:t>), odbiorcy paliw gazowych lub energii mają prawo zakupu tych paliw lub energii od wybranego przez siebie sprzedawcy.</w:t>
      </w:r>
    </w:p>
    <w:p w:rsidR="00806F36" w:rsidRPr="0076383F" w:rsidRDefault="00806F36" w:rsidP="00806F36">
      <w:pPr>
        <w:jc w:val="both"/>
        <w:rPr>
          <w:rFonts w:asciiTheme="minorHAnsi" w:hAnsiTheme="minorHAnsi"/>
          <w:sz w:val="20"/>
          <w:szCs w:val="20"/>
        </w:rPr>
      </w:pPr>
      <w:r w:rsidRPr="0076383F">
        <w:rPr>
          <w:rFonts w:asciiTheme="minorHAnsi" w:hAnsiTheme="minorHAnsi"/>
          <w:sz w:val="20"/>
          <w:szCs w:val="20"/>
        </w:rPr>
        <w:t>Ponadto, zgodnie z art. 4j prawa energetycznego każdy odbiorca energii elektrycznej jest uprawniony do wyboru dowolnego sprzedawcy te</w:t>
      </w:r>
      <w:r>
        <w:rPr>
          <w:rFonts w:asciiTheme="minorHAnsi" w:hAnsiTheme="minorHAnsi"/>
          <w:sz w:val="20"/>
          <w:szCs w:val="20"/>
        </w:rPr>
        <w:t>j energii. W konsekwencji Gminy tworzące Grupę Zakupową Gminy Pacanów</w:t>
      </w:r>
      <w:r w:rsidRPr="0076383F">
        <w:rPr>
          <w:rFonts w:asciiTheme="minorHAnsi" w:hAnsiTheme="minorHAnsi"/>
          <w:sz w:val="20"/>
          <w:szCs w:val="20"/>
        </w:rPr>
        <w:t xml:space="preserve"> są uprawnione do ogłoszenia przetargu na zakup energii elektrycznej.</w:t>
      </w:r>
    </w:p>
    <w:p w:rsidR="00806F36" w:rsidRPr="0076383F" w:rsidRDefault="00806F36" w:rsidP="00806F36">
      <w:pPr>
        <w:jc w:val="both"/>
        <w:rPr>
          <w:rFonts w:asciiTheme="minorHAnsi" w:hAnsiTheme="minorHAnsi"/>
          <w:color w:val="000000"/>
          <w:sz w:val="20"/>
          <w:szCs w:val="20"/>
        </w:rPr>
      </w:pPr>
      <w:r w:rsidRPr="0076383F">
        <w:rPr>
          <w:rFonts w:asciiTheme="minorHAnsi" w:hAnsiTheme="minorHAnsi"/>
          <w:sz w:val="20"/>
          <w:szCs w:val="20"/>
        </w:rPr>
        <w:t>Dodatkowo, przepis art. 4j prawa energetycznego nie uzależnia bowiem prawa do wyboru sprzedawcy energii od posiadania tytułu własności do urządzeń.</w:t>
      </w:r>
    </w:p>
    <w:p w:rsidR="00806F36" w:rsidRPr="004D4976" w:rsidRDefault="00806F36" w:rsidP="004D4976">
      <w:pPr>
        <w:jc w:val="both"/>
        <w:rPr>
          <w:rFonts w:asciiTheme="minorHAnsi" w:hAnsiTheme="minorHAnsi"/>
          <w:color w:val="000000"/>
          <w:sz w:val="20"/>
          <w:szCs w:val="20"/>
        </w:rPr>
      </w:pP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b/>
          <w:sz w:val="20"/>
          <w:szCs w:val="20"/>
        </w:rPr>
        <w:t xml:space="preserve">Pytanie 9. </w:t>
      </w:r>
      <w:r w:rsidRPr="004D4976">
        <w:rPr>
          <w:rFonts w:asciiTheme="minorHAnsi" w:hAnsiTheme="minorHAnsi" w:cs="Arial"/>
          <w:sz w:val="20"/>
          <w:szCs w:val="20"/>
        </w:rPr>
        <w:t xml:space="preserve">Zwracamy się z prośbą o wykreślenie </w:t>
      </w:r>
      <w:r w:rsidRPr="004D4976">
        <w:rPr>
          <w:rFonts w:asciiTheme="minorHAnsi" w:hAnsiTheme="minorHAnsi" w:cs="Arial"/>
          <w:b/>
          <w:sz w:val="20"/>
          <w:szCs w:val="20"/>
        </w:rPr>
        <w:t>§ 2 ust.2</w:t>
      </w:r>
      <w:r w:rsidRPr="004D4976">
        <w:rPr>
          <w:rFonts w:asciiTheme="minorHAnsi" w:hAnsiTheme="minorHAnsi" w:cs="Arial"/>
          <w:sz w:val="20"/>
          <w:szCs w:val="20"/>
        </w:rPr>
        <w:t xml:space="preserve"> Projektu Umowy.</w:t>
      </w:r>
    </w:p>
    <w:p w:rsidR="004D4976" w:rsidRDefault="004D4976" w:rsidP="004D4976">
      <w:pPr>
        <w:jc w:val="both"/>
        <w:rPr>
          <w:rFonts w:asciiTheme="minorHAnsi" w:hAnsiTheme="minorHAnsi" w:cs="Arial"/>
          <w:sz w:val="20"/>
          <w:szCs w:val="20"/>
        </w:rPr>
      </w:pPr>
      <w:r w:rsidRPr="004D4976">
        <w:rPr>
          <w:rFonts w:asciiTheme="minorHAnsi" w:hAnsiTheme="minorHAnsi" w:cs="Arial"/>
          <w:sz w:val="20"/>
          <w:szCs w:val="20"/>
        </w:rPr>
        <w:t>W ramach wyjaśnień informujemy, iż Wykonawca nie jest w stanie wpłynąć na terminowe przekazanie danych od Operatora Systemu Dystrybucyjnego. Ponadto informujemy, iż w zapisach umownych oraz instrukcji nie ma żadnych sankcji prawnych za nieterminowe przekazanie danych pomiarowych o ilości zużytej energii elektrycznej dla poszczególnych punktów.</w:t>
      </w:r>
    </w:p>
    <w:p w:rsidR="006B55D0" w:rsidRPr="006B55D0" w:rsidRDefault="006B55D0" w:rsidP="004D4976">
      <w:pPr>
        <w:jc w:val="both"/>
        <w:rPr>
          <w:rFonts w:asciiTheme="minorHAnsi" w:hAnsiTheme="minorHAnsi" w:cs="Arial"/>
          <w:b/>
          <w:sz w:val="20"/>
          <w:szCs w:val="20"/>
        </w:rPr>
      </w:pPr>
      <w:r w:rsidRPr="006B55D0">
        <w:rPr>
          <w:rFonts w:asciiTheme="minorHAnsi" w:hAnsiTheme="minorHAnsi" w:cs="Arial"/>
          <w:b/>
          <w:sz w:val="20"/>
          <w:szCs w:val="20"/>
        </w:rPr>
        <w:t>Odpowiedź 9</w:t>
      </w:r>
    </w:p>
    <w:p w:rsidR="006B55D0" w:rsidRPr="0076383F" w:rsidRDefault="006B55D0" w:rsidP="006B55D0">
      <w:pPr>
        <w:jc w:val="both"/>
        <w:rPr>
          <w:rFonts w:asciiTheme="minorHAnsi" w:hAnsiTheme="minorHAnsi"/>
          <w:sz w:val="20"/>
          <w:szCs w:val="20"/>
        </w:rPr>
      </w:pPr>
      <w:r w:rsidRPr="0076383F">
        <w:rPr>
          <w:rFonts w:asciiTheme="minorHAnsi" w:hAnsiTheme="minorHAnsi" w:cs="Arial"/>
          <w:sz w:val="20"/>
          <w:szCs w:val="20"/>
        </w:rPr>
        <w:t>Pełnomocnik Zamawiającego</w:t>
      </w:r>
      <w:r w:rsidRPr="0076383F">
        <w:rPr>
          <w:rFonts w:asciiTheme="minorHAnsi" w:hAnsiTheme="minorHAnsi"/>
          <w:sz w:val="20"/>
          <w:szCs w:val="20"/>
        </w:rPr>
        <w:t xml:space="preserve"> informuje, że nie wyraża zgody na usunięcie zapisu § 2 ust. 2. Zapisy pozostają bez zmian.</w:t>
      </w:r>
    </w:p>
    <w:p w:rsidR="006B55D0" w:rsidRPr="004D4976" w:rsidRDefault="006B55D0" w:rsidP="004D4976">
      <w:pPr>
        <w:jc w:val="both"/>
        <w:rPr>
          <w:rFonts w:asciiTheme="minorHAnsi" w:hAnsiTheme="minorHAnsi" w:cs="Arial"/>
          <w:sz w:val="20"/>
          <w:szCs w:val="20"/>
        </w:rPr>
      </w:pPr>
    </w:p>
    <w:p w:rsidR="004D4976" w:rsidRDefault="004D4976" w:rsidP="004D4976">
      <w:pPr>
        <w:jc w:val="both"/>
        <w:rPr>
          <w:rFonts w:asciiTheme="minorHAnsi" w:hAnsiTheme="minorHAnsi" w:cs="Arial"/>
          <w:sz w:val="20"/>
          <w:szCs w:val="20"/>
        </w:rPr>
      </w:pPr>
      <w:r w:rsidRPr="004D4976">
        <w:rPr>
          <w:rFonts w:asciiTheme="minorHAnsi" w:hAnsiTheme="minorHAnsi" w:cs="Arial"/>
          <w:b/>
          <w:sz w:val="20"/>
          <w:szCs w:val="20"/>
        </w:rPr>
        <w:t xml:space="preserve">Pytanie 10. </w:t>
      </w:r>
      <w:r w:rsidRPr="004D4976">
        <w:rPr>
          <w:rFonts w:asciiTheme="minorHAnsi" w:hAnsiTheme="minorHAnsi" w:cs="Arial"/>
          <w:sz w:val="20"/>
          <w:szCs w:val="20"/>
        </w:rPr>
        <w:t>Zwracamy się z prośbą o udzielenie informacji odnośnie okresu rozliczeniowego wskazanego w </w:t>
      </w:r>
      <w:r w:rsidRPr="004D4976">
        <w:rPr>
          <w:rFonts w:asciiTheme="minorHAnsi" w:hAnsiTheme="minorHAnsi" w:cs="Arial"/>
          <w:b/>
          <w:sz w:val="20"/>
          <w:szCs w:val="20"/>
        </w:rPr>
        <w:t>§ 6 ust. 1</w:t>
      </w:r>
      <w:r w:rsidRPr="004D4976">
        <w:rPr>
          <w:rFonts w:asciiTheme="minorHAnsi" w:hAnsiTheme="minorHAnsi" w:cs="Arial"/>
          <w:sz w:val="20"/>
          <w:szCs w:val="20"/>
        </w:rPr>
        <w:t xml:space="preserve"> Projektu </w:t>
      </w:r>
      <w:proofErr w:type="spellStart"/>
      <w:r w:rsidRPr="004D4976">
        <w:rPr>
          <w:rFonts w:asciiTheme="minorHAnsi" w:hAnsiTheme="minorHAnsi" w:cs="Arial"/>
          <w:sz w:val="20"/>
          <w:szCs w:val="20"/>
        </w:rPr>
        <w:t>umowy</w:t>
      </w:r>
      <w:proofErr w:type="spellEnd"/>
      <w:r w:rsidRPr="004D4976">
        <w:rPr>
          <w:rFonts w:asciiTheme="minorHAnsi" w:hAnsiTheme="minorHAnsi" w:cs="Arial"/>
          <w:sz w:val="20"/>
          <w:szCs w:val="20"/>
        </w:rPr>
        <w:t>. Jeśli Operator Systemu Dystrybucyjnego nie udostępni danych pomiarowych w terminie, czy Wykonawca może wystawić fakturę szacunkową?</w:t>
      </w:r>
    </w:p>
    <w:p w:rsidR="006B55D0" w:rsidRPr="006B55D0" w:rsidRDefault="006B55D0" w:rsidP="004D4976">
      <w:pPr>
        <w:jc w:val="both"/>
        <w:rPr>
          <w:rFonts w:asciiTheme="minorHAnsi" w:hAnsiTheme="minorHAnsi" w:cs="Arial"/>
          <w:b/>
          <w:sz w:val="20"/>
          <w:szCs w:val="20"/>
        </w:rPr>
      </w:pPr>
      <w:r w:rsidRPr="006B55D0">
        <w:rPr>
          <w:rFonts w:asciiTheme="minorHAnsi" w:hAnsiTheme="minorHAnsi" w:cs="Arial"/>
          <w:b/>
          <w:sz w:val="20"/>
          <w:szCs w:val="20"/>
        </w:rPr>
        <w:t>Odpowiedź 10</w:t>
      </w:r>
    </w:p>
    <w:p w:rsidR="006B55D0" w:rsidRPr="0076383F" w:rsidRDefault="006B55D0" w:rsidP="006B55D0">
      <w:pPr>
        <w:jc w:val="both"/>
        <w:rPr>
          <w:rFonts w:asciiTheme="minorHAnsi" w:hAnsiTheme="minorHAnsi"/>
          <w:sz w:val="20"/>
          <w:szCs w:val="20"/>
        </w:rPr>
      </w:pPr>
      <w:r w:rsidRPr="0076383F">
        <w:rPr>
          <w:rFonts w:asciiTheme="minorHAnsi" w:hAnsiTheme="minorHAnsi" w:cs="Arial"/>
          <w:sz w:val="20"/>
          <w:szCs w:val="20"/>
        </w:rPr>
        <w:t>Pełnomocnik Zamawiającego</w:t>
      </w:r>
      <w:r w:rsidRPr="0076383F">
        <w:rPr>
          <w:rFonts w:asciiTheme="minorHAnsi" w:hAnsiTheme="minorHAnsi"/>
          <w:sz w:val="20"/>
          <w:szCs w:val="20"/>
        </w:rPr>
        <w:t xml:space="preserve"> informuje, że zgodnie z przepisami prawa powszechnie obowiązującego odczyty układów pomiarowo-rozliczeniowych są dokonywane przez Operatora Systemu Dystrybucyjnego, który ma obowiązek przekazać je Sprzedawcy. W związku z powyższym Sprzedawca wystawia fakturę na podstawie danych pomiarowo-rozliczeniowych od OSD. Zamawiający nie wyraża zgodny na wystawianie faktur szacunkowych.</w:t>
      </w:r>
    </w:p>
    <w:p w:rsidR="006B55D0" w:rsidRPr="004D4976" w:rsidRDefault="006B55D0" w:rsidP="004D4976">
      <w:pPr>
        <w:jc w:val="both"/>
        <w:rPr>
          <w:rFonts w:asciiTheme="minorHAnsi" w:hAnsiTheme="minorHAnsi" w:cs="Arial"/>
          <w:b/>
          <w:sz w:val="20"/>
          <w:szCs w:val="20"/>
        </w:rPr>
      </w:pP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b/>
          <w:sz w:val="20"/>
          <w:szCs w:val="20"/>
        </w:rPr>
        <w:t xml:space="preserve">Pytanie 11. </w:t>
      </w:r>
      <w:r w:rsidRPr="004D4976">
        <w:rPr>
          <w:rFonts w:asciiTheme="minorHAnsi" w:hAnsiTheme="minorHAnsi" w:cs="Arial"/>
          <w:sz w:val="20"/>
          <w:szCs w:val="20"/>
        </w:rPr>
        <w:t>Zwracamy się z prośbą o udzielenie informacji odnośnie terminu na wystawienie faktur wskazanego w </w:t>
      </w:r>
      <w:r w:rsidRPr="004D4976">
        <w:rPr>
          <w:rFonts w:asciiTheme="minorHAnsi" w:hAnsiTheme="minorHAnsi" w:cs="Arial"/>
          <w:b/>
          <w:sz w:val="20"/>
          <w:szCs w:val="20"/>
        </w:rPr>
        <w:t>§ 6 ust. 9</w:t>
      </w:r>
      <w:r w:rsidRPr="004D4976">
        <w:rPr>
          <w:rFonts w:asciiTheme="minorHAnsi" w:hAnsiTheme="minorHAnsi" w:cs="Arial"/>
          <w:sz w:val="20"/>
          <w:szCs w:val="20"/>
        </w:rPr>
        <w:t xml:space="preserve"> Projektu </w:t>
      </w:r>
      <w:proofErr w:type="spellStart"/>
      <w:r w:rsidRPr="004D4976">
        <w:rPr>
          <w:rFonts w:asciiTheme="minorHAnsi" w:hAnsiTheme="minorHAnsi" w:cs="Arial"/>
          <w:sz w:val="20"/>
          <w:szCs w:val="20"/>
        </w:rPr>
        <w:t>umowy</w:t>
      </w:r>
      <w:proofErr w:type="spellEnd"/>
      <w:r w:rsidRPr="004D4976">
        <w:rPr>
          <w:rFonts w:asciiTheme="minorHAnsi" w:hAnsiTheme="minorHAnsi" w:cs="Arial"/>
          <w:sz w:val="20"/>
          <w:szCs w:val="20"/>
        </w:rPr>
        <w:t>. Jeśli Operator Systemu Dystrybucyjnego nie udostępni odczytów i Wykonawca nie będzie mógł wystawić faktury /nie z własnej winy/, to czy kara umowna będzie również naliczana?</w:t>
      </w:r>
      <w:r w:rsidRPr="004D4976">
        <w:rPr>
          <w:rFonts w:asciiTheme="minorHAnsi" w:hAnsiTheme="minorHAnsi" w:cs="Arial"/>
          <w:b/>
          <w:sz w:val="20"/>
          <w:szCs w:val="20"/>
        </w:rPr>
        <w:t xml:space="preserve"> </w:t>
      </w:r>
      <w:r w:rsidRPr="004D4976">
        <w:rPr>
          <w:rFonts w:asciiTheme="minorHAnsi" w:hAnsiTheme="minorHAnsi" w:cs="Arial"/>
          <w:sz w:val="20"/>
          <w:szCs w:val="20"/>
        </w:rPr>
        <w:t>Prosimy o jednoznaczną odpowiedź.</w:t>
      </w:r>
    </w:p>
    <w:p w:rsidR="004D4976" w:rsidRDefault="004D4976" w:rsidP="004D4976">
      <w:pPr>
        <w:jc w:val="both"/>
        <w:rPr>
          <w:rFonts w:asciiTheme="minorHAnsi" w:eastAsia="Calibri" w:hAnsiTheme="minorHAnsi" w:cs="Arial"/>
          <w:sz w:val="20"/>
          <w:szCs w:val="20"/>
        </w:rPr>
      </w:pPr>
      <w:r w:rsidRPr="004D4976">
        <w:rPr>
          <w:rFonts w:asciiTheme="minorHAnsi" w:hAnsiTheme="minorHAnsi" w:cs="Arial"/>
          <w:sz w:val="20"/>
          <w:szCs w:val="20"/>
        </w:rPr>
        <w:t>Ponadto zwracamy się</w:t>
      </w:r>
      <w:r w:rsidRPr="004D4976">
        <w:rPr>
          <w:rFonts w:asciiTheme="minorHAnsi" w:hAnsiTheme="minorHAnsi" w:cs="Arial"/>
          <w:b/>
          <w:sz w:val="20"/>
          <w:szCs w:val="20"/>
        </w:rPr>
        <w:t xml:space="preserve"> </w:t>
      </w:r>
      <w:r w:rsidRPr="004D4976">
        <w:rPr>
          <w:rFonts w:asciiTheme="minorHAnsi" w:hAnsiTheme="minorHAnsi" w:cs="Arial"/>
          <w:sz w:val="20"/>
          <w:szCs w:val="20"/>
        </w:rPr>
        <w:t>z</w:t>
      </w:r>
      <w:r w:rsidRPr="004D4976">
        <w:rPr>
          <w:rFonts w:asciiTheme="minorHAnsi" w:hAnsiTheme="minorHAnsi" w:cs="Arial"/>
          <w:b/>
          <w:sz w:val="20"/>
          <w:szCs w:val="20"/>
        </w:rPr>
        <w:t xml:space="preserve"> </w:t>
      </w:r>
      <w:r w:rsidRPr="004D4976">
        <w:rPr>
          <w:rFonts w:asciiTheme="minorHAnsi" w:eastAsia="Calibri" w:hAnsiTheme="minorHAnsi" w:cs="Arial"/>
          <w:sz w:val="20"/>
          <w:szCs w:val="20"/>
        </w:rPr>
        <w:t>prośbą o zmianę § 6 ust. 9 Projektu Umowy sprzedaży na zapis o treści: „9. Strony ustalają następujący sposób rozliczeń, w którym Wykonawca wystawia zamawiającemu na koniec okresu rozliczeniowego w terminie 14 dni od daty otrzymania danych od OSD,, z terminem płatności……”</w:t>
      </w:r>
    </w:p>
    <w:p w:rsidR="006B55D0" w:rsidRPr="006B55D0" w:rsidRDefault="006B55D0" w:rsidP="004D4976">
      <w:pPr>
        <w:jc w:val="both"/>
        <w:rPr>
          <w:rFonts w:asciiTheme="minorHAnsi" w:eastAsia="Calibri" w:hAnsiTheme="minorHAnsi" w:cs="Arial"/>
          <w:b/>
          <w:sz w:val="20"/>
          <w:szCs w:val="20"/>
        </w:rPr>
      </w:pPr>
      <w:r w:rsidRPr="006B55D0">
        <w:rPr>
          <w:rFonts w:asciiTheme="minorHAnsi" w:eastAsia="Calibri" w:hAnsiTheme="minorHAnsi" w:cs="Arial"/>
          <w:b/>
          <w:sz w:val="20"/>
          <w:szCs w:val="20"/>
        </w:rPr>
        <w:t>Odpowiedź 11</w:t>
      </w:r>
    </w:p>
    <w:p w:rsidR="006B55D0" w:rsidRPr="0076383F" w:rsidRDefault="006B55D0" w:rsidP="006B55D0">
      <w:pPr>
        <w:jc w:val="both"/>
        <w:rPr>
          <w:rFonts w:asciiTheme="minorHAnsi" w:hAnsiTheme="minorHAnsi"/>
          <w:sz w:val="20"/>
          <w:szCs w:val="20"/>
        </w:rPr>
      </w:pPr>
      <w:r w:rsidRPr="0076383F">
        <w:rPr>
          <w:rFonts w:asciiTheme="minorHAnsi" w:hAnsiTheme="minorHAnsi" w:cs="Arial"/>
          <w:sz w:val="20"/>
          <w:szCs w:val="20"/>
        </w:rPr>
        <w:t>Pełnomocnik Zamawiającego</w:t>
      </w:r>
      <w:r w:rsidRPr="0076383F">
        <w:rPr>
          <w:rFonts w:asciiTheme="minorHAnsi" w:hAnsiTheme="minorHAnsi"/>
          <w:sz w:val="20"/>
          <w:szCs w:val="20"/>
        </w:rPr>
        <w:t xml:space="preserve"> informuje, że nie wyraża zgody na modyfikację zapisu w § 6 ust. 9. </w:t>
      </w:r>
    </w:p>
    <w:p w:rsidR="006B55D0" w:rsidRPr="0076383F" w:rsidRDefault="006B55D0" w:rsidP="006B55D0">
      <w:pPr>
        <w:jc w:val="both"/>
        <w:rPr>
          <w:rFonts w:asciiTheme="minorHAnsi" w:hAnsiTheme="minorHAnsi"/>
          <w:sz w:val="20"/>
          <w:szCs w:val="20"/>
        </w:rPr>
      </w:pPr>
      <w:r w:rsidRPr="0076383F">
        <w:rPr>
          <w:rFonts w:asciiTheme="minorHAnsi" w:hAnsiTheme="minorHAnsi" w:cs="Arial"/>
          <w:sz w:val="20"/>
          <w:szCs w:val="20"/>
        </w:rPr>
        <w:t>Pełnomocnik Zamawiającego</w:t>
      </w:r>
      <w:r w:rsidRPr="0076383F">
        <w:rPr>
          <w:rFonts w:asciiTheme="minorHAnsi" w:hAnsiTheme="minorHAnsi"/>
          <w:sz w:val="20"/>
          <w:szCs w:val="20"/>
        </w:rPr>
        <w:t xml:space="preserve"> pragnie dodać, że OSD ma obowiązek przekazywania danych pomiarowo-rozliczeniowych nowemu sprzedawcy energii elektrycznej, a dokumentem, który reguluje te obowiązki jest Instrukcja Ruchu i Eksploatacji Sieci Dystrybucyjnej, na którą Wykonawca może się powołać w razie nieprzestrzegania instrukcji przez OSD. Jeżeli Wykonawca pomimo starań nie otrzyma odczytów od OSD, i tym samym nie będzie mógł wystawić faktury zgodnie z terminem umownym, kara umowna nie zostanie naliczona. Wykonawca będzie jednak zobowiązany udowodnić na piśmie Zamawiającemu, iż nie mógł pozyskać danych i rzeczywiście nie wystawił faktury nie z własnej winy. </w:t>
      </w:r>
    </w:p>
    <w:p w:rsidR="006B55D0" w:rsidRPr="004D4976" w:rsidRDefault="006B55D0" w:rsidP="004D4976">
      <w:pPr>
        <w:jc w:val="both"/>
        <w:rPr>
          <w:rFonts w:asciiTheme="minorHAnsi" w:hAnsiTheme="minorHAnsi" w:cs="Arial"/>
          <w:sz w:val="20"/>
          <w:szCs w:val="20"/>
        </w:rPr>
      </w:pPr>
    </w:p>
    <w:p w:rsidR="004D4976" w:rsidRPr="004D4976" w:rsidRDefault="004D4976" w:rsidP="004D4976">
      <w:pPr>
        <w:jc w:val="both"/>
        <w:rPr>
          <w:rFonts w:asciiTheme="minorHAnsi" w:hAnsiTheme="minorHAnsi" w:cs="Arial"/>
          <w:sz w:val="20"/>
          <w:szCs w:val="20"/>
        </w:rPr>
      </w:pPr>
      <w:r w:rsidRPr="004D4976">
        <w:rPr>
          <w:rFonts w:asciiTheme="minorHAnsi" w:hAnsiTheme="minorHAnsi" w:cs="Arial"/>
          <w:b/>
          <w:sz w:val="20"/>
          <w:szCs w:val="20"/>
        </w:rPr>
        <w:t>Pytanie 12.</w:t>
      </w:r>
      <w:r w:rsidRPr="004D4976">
        <w:rPr>
          <w:rFonts w:asciiTheme="minorHAnsi" w:hAnsiTheme="minorHAnsi" w:cs="Arial"/>
          <w:sz w:val="20"/>
          <w:szCs w:val="20"/>
        </w:rPr>
        <w:t xml:space="preserve"> Dotyczy </w:t>
      </w:r>
      <w:bookmarkStart w:id="0" w:name="_GoBack"/>
      <w:r w:rsidRPr="004D4976">
        <w:rPr>
          <w:rFonts w:asciiTheme="minorHAnsi" w:hAnsiTheme="minorHAnsi" w:cs="Arial"/>
          <w:b/>
          <w:sz w:val="20"/>
          <w:szCs w:val="20"/>
        </w:rPr>
        <w:t>§ 6 ust. 9</w:t>
      </w:r>
      <w:r w:rsidRPr="004D4976">
        <w:rPr>
          <w:rFonts w:asciiTheme="minorHAnsi" w:hAnsiTheme="minorHAnsi" w:cs="Arial"/>
          <w:sz w:val="20"/>
          <w:szCs w:val="20"/>
        </w:rPr>
        <w:t xml:space="preserve"> </w:t>
      </w:r>
      <w:bookmarkEnd w:id="0"/>
      <w:r w:rsidRPr="004D4976">
        <w:rPr>
          <w:rFonts w:asciiTheme="minorHAnsi" w:hAnsiTheme="minorHAnsi" w:cs="Arial"/>
          <w:sz w:val="20"/>
          <w:szCs w:val="20"/>
        </w:rPr>
        <w:t>Projektu Umowy.</w:t>
      </w:r>
    </w:p>
    <w:p w:rsidR="004D4976" w:rsidRDefault="004D4976" w:rsidP="004D4976">
      <w:pPr>
        <w:jc w:val="both"/>
        <w:rPr>
          <w:rFonts w:asciiTheme="minorHAnsi" w:hAnsiTheme="minorHAnsi"/>
          <w:color w:val="000000"/>
          <w:sz w:val="20"/>
          <w:szCs w:val="20"/>
        </w:rPr>
      </w:pPr>
      <w:r w:rsidRPr="004D4976">
        <w:rPr>
          <w:rFonts w:asciiTheme="minorHAnsi" w:hAnsiTheme="minorHAnsi"/>
          <w:color w:val="000000"/>
          <w:sz w:val="20"/>
          <w:szCs w:val="20"/>
        </w:rPr>
        <w:t xml:space="preserve">Zwracamy uwagę, że określona przez Zamawiającego wysokość kar umownych w szczególności w odniesieniu do kary za każdy dzień opóźnienia w wystawieniu faktur, zdaniem Wykonawcy może zostać uznana jako kara rażąco wygórowana, co umożliwi jej podważenie na drodze sądowej, zgodnie z art. 484 §2 Kodeksu Cywilnego. Taka możliwość podważania wysokości kary umownej nie tylko narazi strony </w:t>
      </w:r>
      <w:proofErr w:type="spellStart"/>
      <w:r w:rsidRPr="004D4976">
        <w:rPr>
          <w:rFonts w:asciiTheme="minorHAnsi" w:hAnsiTheme="minorHAnsi"/>
          <w:color w:val="000000"/>
          <w:sz w:val="20"/>
          <w:szCs w:val="20"/>
        </w:rPr>
        <w:t>umowy</w:t>
      </w:r>
      <w:proofErr w:type="spellEnd"/>
      <w:r w:rsidRPr="004D4976">
        <w:rPr>
          <w:rFonts w:asciiTheme="minorHAnsi" w:hAnsiTheme="minorHAnsi"/>
          <w:color w:val="000000"/>
          <w:sz w:val="20"/>
          <w:szCs w:val="20"/>
        </w:rPr>
        <w:t xml:space="preserve"> na koszty postępowania sądowego, ale wiąże się także z niepewnością co do praw i obowiązków stron. Jednocześnie tak wysoki poziom kary umownej za odstąpienie od </w:t>
      </w:r>
      <w:proofErr w:type="spellStart"/>
      <w:r w:rsidRPr="004D4976">
        <w:rPr>
          <w:rFonts w:asciiTheme="minorHAnsi" w:hAnsiTheme="minorHAnsi"/>
          <w:color w:val="000000"/>
          <w:sz w:val="20"/>
          <w:szCs w:val="20"/>
        </w:rPr>
        <w:t>umowy</w:t>
      </w:r>
      <w:proofErr w:type="spellEnd"/>
      <w:r w:rsidRPr="004D4976">
        <w:rPr>
          <w:rFonts w:asciiTheme="minorHAnsi" w:hAnsiTheme="minorHAnsi"/>
          <w:color w:val="000000"/>
          <w:sz w:val="20"/>
          <w:szCs w:val="20"/>
        </w:rPr>
        <w:t xml:space="preserve"> zmusi Wykonawców do uwzględnienia tego elementu ryzyka przy </w:t>
      </w:r>
      <w:r w:rsidRPr="004D4976">
        <w:rPr>
          <w:rFonts w:asciiTheme="minorHAnsi" w:hAnsiTheme="minorHAnsi"/>
          <w:color w:val="000000"/>
          <w:sz w:val="20"/>
          <w:szCs w:val="20"/>
        </w:rPr>
        <w:lastRenderedPageBreak/>
        <w:t>wycenie usług dla Zamawiającego, co znajdzie wyraz w podwyższeniu ceny. Z tych względów zwracamy się z prośbą o usunięcie przedmiotowego zapisu.</w:t>
      </w:r>
    </w:p>
    <w:p w:rsidR="006B55D0" w:rsidRPr="006B55D0" w:rsidRDefault="006B55D0" w:rsidP="004D4976">
      <w:pPr>
        <w:jc w:val="both"/>
        <w:rPr>
          <w:rFonts w:asciiTheme="minorHAnsi" w:hAnsiTheme="minorHAnsi"/>
          <w:b/>
          <w:color w:val="000000"/>
          <w:sz w:val="20"/>
          <w:szCs w:val="20"/>
        </w:rPr>
      </w:pPr>
      <w:r w:rsidRPr="006B55D0">
        <w:rPr>
          <w:rFonts w:asciiTheme="minorHAnsi" w:hAnsiTheme="minorHAnsi"/>
          <w:b/>
          <w:color w:val="000000"/>
          <w:sz w:val="20"/>
          <w:szCs w:val="20"/>
        </w:rPr>
        <w:t>Odpowiedź 12</w:t>
      </w:r>
    </w:p>
    <w:p w:rsidR="006B55D0" w:rsidRPr="0076383F" w:rsidRDefault="006B55D0" w:rsidP="006B55D0">
      <w:pPr>
        <w:jc w:val="both"/>
        <w:rPr>
          <w:rFonts w:asciiTheme="minorHAnsi" w:hAnsiTheme="minorHAnsi"/>
          <w:sz w:val="20"/>
          <w:szCs w:val="20"/>
        </w:rPr>
      </w:pPr>
      <w:r w:rsidRPr="0076383F">
        <w:rPr>
          <w:rFonts w:asciiTheme="minorHAnsi" w:hAnsiTheme="minorHAnsi" w:cs="Arial"/>
          <w:sz w:val="20"/>
          <w:szCs w:val="20"/>
        </w:rPr>
        <w:t>Pełnomocnik Zamawiającego</w:t>
      </w:r>
      <w:r w:rsidRPr="0076383F">
        <w:rPr>
          <w:rFonts w:asciiTheme="minorHAnsi" w:hAnsiTheme="minorHAnsi"/>
          <w:sz w:val="20"/>
          <w:szCs w:val="20"/>
        </w:rPr>
        <w:t xml:space="preserve"> informuje, że nie wyraża zgody na usunięcie zapisu w § 6 ust. 9. </w:t>
      </w:r>
    </w:p>
    <w:p w:rsidR="006B55D0" w:rsidRPr="0076383F" w:rsidRDefault="006B55D0" w:rsidP="006B55D0">
      <w:pPr>
        <w:jc w:val="both"/>
        <w:rPr>
          <w:rFonts w:asciiTheme="minorHAnsi" w:hAnsiTheme="minorHAnsi"/>
          <w:color w:val="000000"/>
          <w:sz w:val="20"/>
          <w:szCs w:val="20"/>
        </w:rPr>
      </w:pPr>
      <w:r w:rsidRPr="0076383F">
        <w:rPr>
          <w:rFonts w:asciiTheme="minorHAnsi" w:hAnsiTheme="minorHAnsi" w:cs="Arial"/>
          <w:sz w:val="20"/>
          <w:szCs w:val="20"/>
        </w:rPr>
        <w:t>Pełnomocnik Zamawiającego</w:t>
      </w:r>
      <w:r w:rsidRPr="0076383F">
        <w:rPr>
          <w:rFonts w:asciiTheme="minorHAnsi" w:hAnsiTheme="minorHAnsi"/>
          <w:sz w:val="20"/>
          <w:szCs w:val="20"/>
        </w:rPr>
        <w:t xml:space="preserve"> pragnie dodać, że OSD ma obowiązek przekazywania danych pomiarowo-rozliczeniowych nowemu sprzedawcy energii elektrycznej, a dokumentem, który reguluje te obowiązki jest Instrukcja Ruchu i Eksploatacji Sieci Dystrybucyjnej, na którą Wykonawca może się powołać w razie nieprzestrzegania instrukcji przez OSD. Jeżeli Wykonawca pomimo starań nie otrzyma odczytów od OSD, i tym samym nie będzie mógł wystawić faktury zgodnie z terminem umownym, kara umowna nie zostanie naliczona. Wykonawca będzie jednak zobowiązany udowodnić na piśmie Zamawiającemu, iż nie mógł pozyskać danych i rzeczywiście nie wystawił faktury nie z własnej winy.</w:t>
      </w:r>
    </w:p>
    <w:p w:rsidR="006B55D0" w:rsidRPr="004D4976" w:rsidRDefault="006B55D0" w:rsidP="004D4976">
      <w:pPr>
        <w:jc w:val="both"/>
        <w:rPr>
          <w:rFonts w:asciiTheme="minorHAnsi" w:hAnsiTheme="minorHAnsi"/>
          <w:color w:val="000000"/>
          <w:sz w:val="20"/>
          <w:szCs w:val="20"/>
        </w:rPr>
      </w:pPr>
    </w:p>
    <w:p w:rsidR="004D4976" w:rsidRDefault="004D4976" w:rsidP="004D4976">
      <w:pPr>
        <w:pStyle w:val="Akapitzlist"/>
        <w:ind w:left="0"/>
        <w:jc w:val="both"/>
        <w:rPr>
          <w:rFonts w:asciiTheme="minorHAnsi" w:hAnsiTheme="minorHAnsi" w:cs="Arial"/>
          <w:sz w:val="20"/>
          <w:szCs w:val="20"/>
        </w:rPr>
      </w:pPr>
      <w:r w:rsidRPr="004D4976">
        <w:rPr>
          <w:rFonts w:asciiTheme="minorHAnsi" w:hAnsiTheme="minorHAnsi" w:cs="Arial"/>
          <w:b/>
          <w:sz w:val="20"/>
          <w:szCs w:val="20"/>
        </w:rPr>
        <w:t xml:space="preserve">Pytanie 13. </w:t>
      </w:r>
      <w:r w:rsidRPr="004D4976">
        <w:rPr>
          <w:rFonts w:asciiTheme="minorHAnsi" w:hAnsiTheme="minorHAnsi" w:cs="Arial"/>
          <w:sz w:val="20"/>
          <w:szCs w:val="20"/>
        </w:rPr>
        <w:t>Dotyczy § 11 ust. 3 Projektu Umowy sprzedaży. Uprzejmie informujemy, że wszelkie dodatkowe czynności dokonane przez Wykonawcę odbiegające od przyjętych standardów i wymogów stawianych przez powszechnie obowiązujące przepisy prawa mogą skutkować wliczeniem  tych czynności w cenę energii elektrycznej. Może to spowodować poniesienie dodatkowych kosztów przez Zamawiającego. Z uwagi na powyższe Wykonawca zwraca się z prośbą o usunięcie przedmiotowego zapisu.</w:t>
      </w:r>
    </w:p>
    <w:p w:rsidR="006B55D0" w:rsidRPr="006B55D0" w:rsidRDefault="006B55D0" w:rsidP="004D4976">
      <w:pPr>
        <w:pStyle w:val="Akapitzlist"/>
        <w:ind w:left="0"/>
        <w:jc w:val="both"/>
        <w:rPr>
          <w:rFonts w:asciiTheme="minorHAnsi" w:hAnsiTheme="minorHAnsi" w:cs="Arial"/>
          <w:b/>
          <w:sz w:val="20"/>
          <w:szCs w:val="20"/>
        </w:rPr>
      </w:pPr>
      <w:r w:rsidRPr="006B55D0">
        <w:rPr>
          <w:rFonts w:asciiTheme="minorHAnsi" w:hAnsiTheme="minorHAnsi" w:cs="Arial"/>
          <w:b/>
          <w:sz w:val="20"/>
          <w:szCs w:val="20"/>
        </w:rPr>
        <w:t>Odpowiedź 13</w:t>
      </w:r>
    </w:p>
    <w:p w:rsidR="00EF0072" w:rsidRPr="0076383F" w:rsidRDefault="00EF0072" w:rsidP="00EF0072">
      <w:pPr>
        <w:pStyle w:val="Akapitzlist"/>
        <w:ind w:left="0"/>
        <w:jc w:val="both"/>
        <w:rPr>
          <w:rFonts w:asciiTheme="minorHAnsi" w:hAnsiTheme="minorHAnsi" w:cs="Arial"/>
          <w:sz w:val="20"/>
          <w:szCs w:val="20"/>
        </w:rPr>
      </w:pPr>
      <w:r w:rsidRPr="0076383F">
        <w:rPr>
          <w:rFonts w:asciiTheme="minorHAnsi" w:hAnsiTheme="minorHAnsi" w:cs="Arial"/>
          <w:sz w:val="20"/>
          <w:szCs w:val="20"/>
        </w:rPr>
        <w:t>Pełnomocnik Zamawiającego</w:t>
      </w:r>
      <w:r w:rsidRPr="0076383F">
        <w:rPr>
          <w:rFonts w:asciiTheme="minorHAnsi" w:hAnsiTheme="minorHAnsi"/>
          <w:sz w:val="20"/>
          <w:szCs w:val="20"/>
        </w:rPr>
        <w:t xml:space="preserve"> informuje, że Wykonawca otrzyma załączniki do umów, w których zawarte są dane niezbędne do skutecznego zgłoszenia zmiany sprzedawcy oraz wypowiedzenia obecnie obowiązujących umów. Wykonawca zobligowany jest do wypowiedzenia umów kompleksowych, zgłoszenia zmiany sprzedawcy u OSD, a otrzymując od OSD ewentualne informację na temat chociażby negatywnych weryfikacji punktów poboru podczas zgłaszania, winien niezwłocznie skontaktować się z Zamawiającym w celu wyjaśnienia nieprawidłowości. Zapis § 11 ust. 3 Projektu Umowy pozostaje bez zmian.</w:t>
      </w:r>
    </w:p>
    <w:p w:rsidR="006B55D0" w:rsidRPr="004D4976" w:rsidRDefault="006B55D0" w:rsidP="004D4976">
      <w:pPr>
        <w:pStyle w:val="Akapitzlist"/>
        <w:ind w:left="0"/>
        <w:jc w:val="both"/>
        <w:rPr>
          <w:rFonts w:asciiTheme="minorHAnsi" w:hAnsiTheme="minorHAnsi" w:cs="Arial"/>
          <w:color w:val="1F497D"/>
          <w:sz w:val="20"/>
          <w:szCs w:val="20"/>
        </w:rPr>
      </w:pPr>
    </w:p>
    <w:p w:rsidR="004D4976" w:rsidRDefault="004D4976" w:rsidP="004D4976">
      <w:pPr>
        <w:jc w:val="both"/>
        <w:rPr>
          <w:rFonts w:asciiTheme="minorHAnsi" w:hAnsiTheme="minorHAnsi" w:cs="Arial"/>
          <w:sz w:val="20"/>
          <w:szCs w:val="20"/>
        </w:rPr>
      </w:pPr>
      <w:r w:rsidRPr="004D4976">
        <w:rPr>
          <w:rFonts w:asciiTheme="minorHAnsi" w:hAnsiTheme="minorHAnsi" w:cs="Arial"/>
          <w:b/>
          <w:sz w:val="20"/>
          <w:szCs w:val="20"/>
        </w:rPr>
        <w:t>Pytanie 14.</w:t>
      </w:r>
      <w:r w:rsidRPr="004D4976">
        <w:rPr>
          <w:rFonts w:asciiTheme="minorHAnsi" w:hAnsiTheme="minorHAnsi" w:cs="Arial"/>
          <w:sz w:val="20"/>
          <w:szCs w:val="20"/>
        </w:rPr>
        <w:t xml:space="preserve"> Zwracamy się z prośbą o udzielenie informacji czy Zamawiający dopuszcza podpisanie </w:t>
      </w:r>
      <w:proofErr w:type="spellStart"/>
      <w:r w:rsidRPr="004D4976">
        <w:rPr>
          <w:rFonts w:asciiTheme="minorHAnsi" w:hAnsiTheme="minorHAnsi" w:cs="Arial"/>
          <w:sz w:val="20"/>
          <w:szCs w:val="20"/>
        </w:rPr>
        <w:t>umowy</w:t>
      </w:r>
      <w:proofErr w:type="spellEnd"/>
      <w:r w:rsidRPr="004D4976">
        <w:rPr>
          <w:rFonts w:asciiTheme="minorHAnsi" w:hAnsiTheme="minorHAnsi" w:cs="Arial"/>
          <w:sz w:val="20"/>
          <w:szCs w:val="20"/>
        </w:rPr>
        <w:t xml:space="preserve"> drogą korespondencyjną.</w:t>
      </w:r>
    </w:p>
    <w:p w:rsidR="00EF0072" w:rsidRPr="00C51BCF" w:rsidRDefault="00EF0072" w:rsidP="004D4976">
      <w:pPr>
        <w:jc w:val="both"/>
        <w:rPr>
          <w:rFonts w:asciiTheme="minorHAnsi" w:hAnsiTheme="minorHAnsi" w:cs="Arial"/>
          <w:b/>
          <w:sz w:val="20"/>
          <w:szCs w:val="20"/>
        </w:rPr>
      </w:pPr>
      <w:r w:rsidRPr="00C51BCF">
        <w:rPr>
          <w:rFonts w:asciiTheme="minorHAnsi" w:hAnsiTheme="minorHAnsi" w:cs="Arial"/>
          <w:b/>
          <w:sz w:val="20"/>
          <w:szCs w:val="20"/>
        </w:rPr>
        <w:t>Odpowiedź 14</w:t>
      </w:r>
    </w:p>
    <w:p w:rsidR="00EF0072" w:rsidRPr="0076383F" w:rsidRDefault="00EF0072" w:rsidP="00EF0072">
      <w:pPr>
        <w:jc w:val="both"/>
        <w:rPr>
          <w:rFonts w:asciiTheme="minorHAnsi" w:hAnsiTheme="minorHAnsi" w:cs="Calibri"/>
          <w:sz w:val="20"/>
          <w:szCs w:val="20"/>
        </w:rPr>
      </w:pPr>
      <w:r w:rsidRPr="0076383F">
        <w:rPr>
          <w:rFonts w:asciiTheme="minorHAnsi" w:hAnsiTheme="minorHAnsi" w:cs="Arial"/>
          <w:sz w:val="20"/>
          <w:szCs w:val="20"/>
        </w:rPr>
        <w:t>Pełnomocnik Zamawiającego</w:t>
      </w:r>
      <w:r w:rsidRPr="0076383F">
        <w:rPr>
          <w:rFonts w:asciiTheme="minorHAnsi" w:hAnsiTheme="minorHAnsi"/>
          <w:sz w:val="20"/>
          <w:szCs w:val="20"/>
        </w:rPr>
        <w:t xml:space="preserve"> informuje, że </w:t>
      </w:r>
      <w:r w:rsidRPr="0076383F">
        <w:rPr>
          <w:rFonts w:asciiTheme="minorHAnsi" w:hAnsiTheme="minorHAnsi" w:cs="Calibri"/>
          <w:sz w:val="20"/>
          <w:szCs w:val="20"/>
        </w:rPr>
        <w:t>Zamawiający dopuści możliwość zawarcia umów drogą korespondencyjną.</w:t>
      </w:r>
    </w:p>
    <w:p w:rsidR="00EF0072" w:rsidRPr="004D4976" w:rsidRDefault="00EF0072" w:rsidP="004D4976">
      <w:pPr>
        <w:jc w:val="both"/>
        <w:rPr>
          <w:rFonts w:asciiTheme="minorHAnsi" w:hAnsiTheme="minorHAnsi" w:cs="Arial"/>
          <w:sz w:val="20"/>
          <w:szCs w:val="20"/>
        </w:rPr>
      </w:pPr>
    </w:p>
    <w:p w:rsidR="00B3420C" w:rsidRPr="004D4976" w:rsidRDefault="00B3420C" w:rsidP="004D4976">
      <w:pPr>
        <w:jc w:val="both"/>
        <w:rPr>
          <w:rFonts w:asciiTheme="minorHAnsi" w:hAnsiTheme="minorHAnsi" w:cs="Arial"/>
          <w:sz w:val="20"/>
          <w:szCs w:val="20"/>
        </w:rPr>
      </w:pPr>
    </w:p>
    <w:p w:rsidR="00762649" w:rsidRPr="004D4976" w:rsidRDefault="00762649" w:rsidP="004D4976">
      <w:pPr>
        <w:ind w:right="-1"/>
        <w:jc w:val="both"/>
        <w:rPr>
          <w:rFonts w:asciiTheme="minorHAnsi" w:hAnsiTheme="minorHAnsi" w:cs="Arial"/>
          <w:sz w:val="20"/>
          <w:szCs w:val="20"/>
        </w:rPr>
      </w:pPr>
    </w:p>
    <w:p w:rsidR="00000FBF" w:rsidRPr="004D4976" w:rsidRDefault="00000FBF" w:rsidP="004D4976">
      <w:pPr>
        <w:ind w:right="-1"/>
        <w:jc w:val="both"/>
        <w:rPr>
          <w:rFonts w:asciiTheme="minorHAnsi" w:hAnsiTheme="minorHAnsi" w:cs="Arial"/>
          <w:sz w:val="20"/>
          <w:szCs w:val="20"/>
        </w:rPr>
      </w:pPr>
    </w:p>
    <w:p w:rsidR="00000FBF" w:rsidRPr="004D4976" w:rsidRDefault="00000FBF" w:rsidP="004D4976">
      <w:pPr>
        <w:ind w:right="-1"/>
        <w:jc w:val="both"/>
        <w:rPr>
          <w:rFonts w:asciiTheme="minorHAnsi" w:hAnsiTheme="minorHAnsi" w:cs="Arial"/>
          <w:sz w:val="20"/>
          <w:szCs w:val="20"/>
        </w:rPr>
      </w:pPr>
    </w:p>
    <w:p w:rsidR="00000FBF" w:rsidRPr="004D4976" w:rsidRDefault="00000FBF" w:rsidP="004D4976">
      <w:pPr>
        <w:ind w:right="-1"/>
        <w:jc w:val="both"/>
        <w:rPr>
          <w:rFonts w:asciiTheme="minorHAnsi" w:hAnsiTheme="minorHAnsi" w:cs="Arial"/>
          <w:sz w:val="20"/>
          <w:szCs w:val="20"/>
        </w:rPr>
      </w:pPr>
    </w:p>
    <w:p w:rsidR="00966B7D" w:rsidRPr="004D4976" w:rsidRDefault="00966B7D" w:rsidP="004D4976">
      <w:pPr>
        <w:jc w:val="right"/>
        <w:rPr>
          <w:rFonts w:asciiTheme="minorHAnsi" w:hAnsiTheme="minorHAnsi"/>
          <w:sz w:val="20"/>
          <w:szCs w:val="20"/>
        </w:rPr>
      </w:pPr>
      <w:r w:rsidRPr="004D4976">
        <w:rPr>
          <w:rFonts w:asciiTheme="minorHAnsi" w:hAnsiTheme="minorHAnsi"/>
          <w:sz w:val="20"/>
          <w:szCs w:val="20"/>
        </w:rPr>
        <w:t>/-/Justyna Szepietowska</w:t>
      </w:r>
    </w:p>
    <w:p w:rsidR="00966B7D" w:rsidRPr="004D4976" w:rsidRDefault="00966B7D" w:rsidP="004D4976">
      <w:pPr>
        <w:jc w:val="right"/>
        <w:rPr>
          <w:rFonts w:asciiTheme="minorHAnsi" w:hAnsiTheme="minorHAnsi" w:cs="Arial"/>
          <w:sz w:val="20"/>
          <w:szCs w:val="20"/>
        </w:rPr>
      </w:pPr>
      <w:r w:rsidRPr="004D4976">
        <w:rPr>
          <w:rFonts w:asciiTheme="minorHAnsi" w:hAnsiTheme="minorHAnsi"/>
          <w:sz w:val="20"/>
          <w:szCs w:val="20"/>
        </w:rPr>
        <w:t>Pełnomocnik Zamawiającego</w:t>
      </w:r>
    </w:p>
    <w:p w:rsidR="001C08BA" w:rsidRPr="004D4976" w:rsidRDefault="001C08BA" w:rsidP="004D4976">
      <w:pPr>
        <w:jc w:val="both"/>
        <w:rPr>
          <w:rFonts w:asciiTheme="minorHAnsi" w:hAnsiTheme="minorHAnsi"/>
          <w:sz w:val="20"/>
          <w:szCs w:val="20"/>
        </w:rPr>
      </w:pPr>
    </w:p>
    <w:sectPr w:rsidR="001C08BA" w:rsidRPr="004D4976" w:rsidSect="00B072B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FBA" w:rsidRDefault="007C5FBA" w:rsidP="00955E68">
      <w:r>
        <w:separator/>
      </w:r>
    </w:p>
  </w:endnote>
  <w:endnote w:type="continuationSeparator" w:id="0">
    <w:p w:rsidR="007C5FBA" w:rsidRDefault="007C5FBA" w:rsidP="00955E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OneByteIdentityH">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FBA" w:rsidRPr="00955E68" w:rsidRDefault="00C24B9E">
    <w:pPr>
      <w:pStyle w:val="Stopka"/>
      <w:jc w:val="center"/>
      <w:rPr>
        <w:rFonts w:ascii="Calibri" w:hAnsi="Calibri"/>
        <w:sz w:val="20"/>
        <w:szCs w:val="20"/>
      </w:rPr>
    </w:pPr>
    <w:r w:rsidRPr="00955E68">
      <w:rPr>
        <w:rFonts w:ascii="Calibri" w:hAnsi="Calibri"/>
        <w:sz w:val="20"/>
        <w:szCs w:val="20"/>
      </w:rPr>
      <w:fldChar w:fldCharType="begin"/>
    </w:r>
    <w:r w:rsidR="007C5FBA" w:rsidRPr="00955E68">
      <w:rPr>
        <w:rFonts w:ascii="Calibri" w:hAnsi="Calibri"/>
        <w:sz w:val="20"/>
        <w:szCs w:val="20"/>
      </w:rPr>
      <w:instrText xml:space="preserve"> PAGE   \* MERGEFORMAT </w:instrText>
    </w:r>
    <w:r w:rsidRPr="00955E68">
      <w:rPr>
        <w:rFonts w:ascii="Calibri" w:hAnsi="Calibri"/>
        <w:sz w:val="20"/>
        <w:szCs w:val="20"/>
      </w:rPr>
      <w:fldChar w:fldCharType="separate"/>
    </w:r>
    <w:r w:rsidR="00EC487D">
      <w:rPr>
        <w:rFonts w:ascii="Calibri" w:hAnsi="Calibri"/>
        <w:noProof/>
        <w:sz w:val="20"/>
        <w:szCs w:val="20"/>
      </w:rPr>
      <w:t>6</w:t>
    </w:r>
    <w:r w:rsidRPr="00955E68">
      <w:rPr>
        <w:rFonts w:ascii="Calibri" w:hAnsi="Calibri"/>
        <w:sz w:val="20"/>
        <w:szCs w:val="20"/>
      </w:rPr>
      <w:fldChar w:fldCharType="end"/>
    </w:r>
  </w:p>
  <w:p w:rsidR="007C5FBA" w:rsidRDefault="007C5FB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FBA" w:rsidRDefault="007C5FBA" w:rsidP="00955E68">
      <w:r>
        <w:separator/>
      </w:r>
    </w:p>
  </w:footnote>
  <w:footnote w:type="continuationSeparator" w:id="0">
    <w:p w:rsidR="007C5FBA" w:rsidRDefault="007C5FBA" w:rsidP="00955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93C821A"/>
    <w:lvl w:ilvl="0">
      <w:numFmt w:val="bullet"/>
      <w:lvlText w:val="*"/>
      <w:lvlJc w:val="left"/>
      <w:pPr>
        <w:ind w:left="0" w:firstLine="0"/>
      </w:pPr>
    </w:lvl>
  </w:abstractNum>
  <w:abstractNum w:abstractNumId="1">
    <w:nsid w:val="03BD2367"/>
    <w:multiLevelType w:val="hybridMultilevel"/>
    <w:tmpl w:val="C6D08E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437649D"/>
    <w:multiLevelType w:val="hybridMultilevel"/>
    <w:tmpl w:val="6388C3DA"/>
    <w:lvl w:ilvl="0" w:tplc="0242DBFA">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lvl>
    <w:lvl w:ilvl="2" w:tplc="6504E5C8">
      <w:start w:val="1"/>
      <w:numFmt w:val="decimal"/>
      <w:lvlText w:val="%3."/>
      <w:lvlJc w:val="right"/>
      <w:pPr>
        <w:tabs>
          <w:tab w:val="num" w:pos="180"/>
        </w:tabs>
        <w:ind w:left="180" w:hanging="180"/>
      </w:pPr>
      <w:rPr>
        <w:rFonts w:ascii="Calibri" w:eastAsia="Times New Roman" w:hAnsi="Calibri" w:cs="Times New Roman" w:hint="default"/>
        <w:b w:val="0"/>
      </w:rPr>
    </w:lvl>
    <w:lvl w:ilvl="3" w:tplc="24E2586C">
      <w:start w:val="6"/>
      <w:numFmt w:val="decimal"/>
      <w:lvlText w:val="%4)"/>
      <w:lvlJc w:val="left"/>
      <w:pPr>
        <w:ind w:left="2880" w:hanging="360"/>
      </w:pPr>
      <w:rPr>
        <w:rFonts w:hint="default"/>
      </w:rPr>
    </w:lvl>
    <w:lvl w:ilvl="4" w:tplc="246A7338">
      <w:start w:val="1"/>
      <w:numFmt w:val="decimal"/>
      <w:lvlText w:val="%5)"/>
      <w:lvlJc w:val="left"/>
      <w:pPr>
        <w:ind w:left="3600" w:hanging="360"/>
      </w:pPr>
      <w:rPr>
        <w:rFonts w:ascii="Calibri" w:eastAsia="Times New Roman" w:hAnsi="Calibri" w:cs="Times New Roman" w:hint="default"/>
        <w:b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6FF11CF"/>
    <w:multiLevelType w:val="hybridMultilevel"/>
    <w:tmpl w:val="A65821AE"/>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2DB1B78"/>
    <w:multiLevelType w:val="hybridMultilevel"/>
    <w:tmpl w:val="0F4E6A02"/>
    <w:lvl w:ilvl="0" w:tplc="EC08ABD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76A7F12"/>
    <w:multiLevelType w:val="hybridMultilevel"/>
    <w:tmpl w:val="6B0898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7EB37A4"/>
    <w:multiLevelType w:val="hybridMultilevel"/>
    <w:tmpl w:val="06F2C4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6266AF"/>
    <w:multiLevelType w:val="hybridMultilevel"/>
    <w:tmpl w:val="4528677E"/>
    <w:lvl w:ilvl="0" w:tplc="A588FB26">
      <w:start w:val="1"/>
      <w:numFmt w:val="decimal"/>
      <w:lvlText w:val="%1."/>
      <w:lvlJc w:val="left"/>
      <w:pPr>
        <w:ind w:left="360" w:hanging="360"/>
      </w:pPr>
      <w:rPr>
        <w:rFonts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466DE8"/>
    <w:multiLevelType w:val="hybridMultilevel"/>
    <w:tmpl w:val="102A6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091EF4"/>
    <w:multiLevelType w:val="hybridMultilevel"/>
    <w:tmpl w:val="458679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334D3CBC"/>
    <w:multiLevelType w:val="hybridMultilevel"/>
    <w:tmpl w:val="7BEEED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B642405"/>
    <w:multiLevelType w:val="hybridMultilevel"/>
    <w:tmpl w:val="144E5C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5EC20ADD"/>
    <w:multiLevelType w:val="hybridMultilevel"/>
    <w:tmpl w:val="EFB47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03F2CCA"/>
    <w:multiLevelType w:val="hybridMultilevel"/>
    <w:tmpl w:val="23CA59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7AE56EA"/>
    <w:multiLevelType w:val="hybridMultilevel"/>
    <w:tmpl w:val="5D7A9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9122637"/>
    <w:multiLevelType w:val="hybridMultilevel"/>
    <w:tmpl w:val="6E9CE5EC"/>
    <w:lvl w:ilvl="0" w:tplc="1BA25B82">
      <w:start w:val="1"/>
      <w:numFmt w:val="bullet"/>
      <w:lvlText w:val=""/>
      <w:lvlJc w:val="left"/>
      <w:pPr>
        <w:tabs>
          <w:tab w:val="num" w:pos="1080"/>
        </w:tabs>
        <w:ind w:left="1080" w:hanging="360"/>
      </w:pPr>
      <w:rPr>
        <w:rFonts w:ascii="Symbol" w:hAnsi="Symbol" w:hint="default"/>
        <w:color w:val="auto"/>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nsid w:val="73BF322C"/>
    <w:multiLevelType w:val="hybridMultilevel"/>
    <w:tmpl w:val="14D486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0"/>
    <w:lvlOverride w:ilvl="0">
      <w:lvl w:ilvl="0">
        <w:numFmt w:val="bullet"/>
        <w:lvlText w:val="-"/>
        <w:legacy w:legacy="1" w:legacySpace="0" w:legacyIndent="125"/>
        <w:lvlJc w:val="left"/>
        <w:pPr>
          <w:ind w:left="0" w:firstLine="0"/>
        </w:pPr>
        <w:rPr>
          <w:rFonts w:ascii="Arial" w:hAnsi="Arial" w:cs="Arial" w:hint="default"/>
        </w:rPr>
      </w:lvl>
    </w:lvlOverride>
  </w:num>
  <w:num w:numId="5">
    <w:abstractNumId w:val="12"/>
  </w:num>
  <w:num w:numId="6">
    <w:abstractNumId w:val="13"/>
  </w:num>
  <w:num w:numId="7">
    <w:abstractNumId w:val="4"/>
  </w:num>
  <w:num w:numId="8">
    <w:abstractNumId w:val="2"/>
  </w:num>
  <w:num w:numId="9">
    <w:abstractNumId w:val="7"/>
  </w:num>
  <w:num w:numId="10">
    <w:abstractNumId w:val="15"/>
  </w:num>
  <w:num w:numId="11">
    <w:abstractNumId w:val="8"/>
  </w:num>
  <w:num w:numId="12">
    <w:abstractNumId w:val="14"/>
  </w:num>
  <w:num w:numId="13">
    <w:abstractNumId w:val="11"/>
  </w:num>
  <w:num w:numId="14">
    <w:abstractNumId w:val="16"/>
  </w:num>
  <w:num w:numId="15">
    <w:abstractNumId w:val="5"/>
  </w:num>
  <w:num w:numId="16">
    <w:abstractNumId w:val="1"/>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87175F"/>
    <w:rsid w:val="00000879"/>
    <w:rsid w:val="00000FBF"/>
    <w:rsid w:val="0000405E"/>
    <w:rsid w:val="00017C64"/>
    <w:rsid w:val="00034E18"/>
    <w:rsid w:val="0004331E"/>
    <w:rsid w:val="00046A3F"/>
    <w:rsid w:val="000623C9"/>
    <w:rsid w:val="000676DA"/>
    <w:rsid w:val="00067AF8"/>
    <w:rsid w:val="000A4235"/>
    <w:rsid w:val="000B00C3"/>
    <w:rsid w:val="000D2649"/>
    <w:rsid w:val="000F3B62"/>
    <w:rsid w:val="00103B12"/>
    <w:rsid w:val="00104DAF"/>
    <w:rsid w:val="00115232"/>
    <w:rsid w:val="00115E92"/>
    <w:rsid w:val="00124B2C"/>
    <w:rsid w:val="00130353"/>
    <w:rsid w:val="00144315"/>
    <w:rsid w:val="0015660A"/>
    <w:rsid w:val="001625D2"/>
    <w:rsid w:val="001B461D"/>
    <w:rsid w:val="001C08BA"/>
    <w:rsid w:val="001C36C3"/>
    <w:rsid w:val="001E4EE9"/>
    <w:rsid w:val="001F6341"/>
    <w:rsid w:val="0021121F"/>
    <w:rsid w:val="00230D96"/>
    <w:rsid w:val="002460C9"/>
    <w:rsid w:val="0024730B"/>
    <w:rsid w:val="00247873"/>
    <w:rsid w:val="00260E59"/>
    <w:rsid w:val="00265F25"/>
    <w:rsid w:val="002705FE"/>
    <w:rsid w:val="00281A3A"/>
    <w:rsid w:val="00291FE7"/>
    <w:rsid w:val="00297078"/>
    <w:rsid w:val="002A3835"/>
    <w:rsid w:val="002B2751"/>
    <w:rsid w:val="002B36BD"/>
    <w:rsid w:val="002B5ED7"/>
    <w:rsid w:val="002C5969"/>
    <w:rsid w:val="002F1F18"/>
    <w:rsid w:val="002F502D"/>
    <w:rsid w:val="003175B7"/>
    <w:rsid w:val="00317D13"/>
    <w:rsid w:val="003356A5"/>
    <w:rsid w:val="00336981"/>
    <w:rsid w:val="0034061E"/>
    <w:rsid w:val="0036315A"/>
    <w:rsid w:val="003723B0"/>
    <w:rsid w:val="00372CD3"/>
    <w:rsid w:val="00382B1B"/>
    <w:rsid w:val="0039270E"/>
    <w:rsid w:val="003B0DB7"/>
    <w:rsid w:val="003B1AF8"/>
    <w:rsid w:val="003B646C"/>
    <w:rsid w:val="003C3351"/>
    <w:rsid w:val="003D0356"/>
    <w:rsid w:val="003E0556"/>
    <w:rsid w:val="003E4D93"/>
    <w:rsid w:val="003F3719"/>
    <w:rsid w:val="00426B73"/>
    <w:rsid w:val="0043710F"/>
    <w:rsid w:val="00455FFA"/>
    <w:rsid w:val="00462535"/>
    <w:rsid w:val="00470588"/>
    <w:rsid w:val="00473497"/>
    <w:rsid w:val="00474419"/>
    <w:rsid w:val="004803DD"/>
    <w:rsid w:val="004928B4"/>
    <w:rsid w:val="004A6DA8"/>
    <w:rsid w:val="004C2AFD"/>
    <w:rsid w:val="004C2FEA"/>
    <w:rsid w:val="004C48D6"/>
    <w:rsid w:val="004D4976"/>
    <w:rsid w:val="004D5879"/>
    <w:rsid w:val="004E373C"/>
    <w:rsid w:val="004E705E"/>
    <w:rsid w:val="0055518F"/>
    <w:rsid w:val="00556AA3"/>
    <w:rsid w:val="005606A1"/>
    <w:rsid w:val="005622EF"/>
    <w:rsid w:val="00565A4D"/>
    <w:rsid w:val="005737E2"/>
    <w:rsid w:val="005777CD"/>
    <w:rsid w:val="005842FF"/>
    <w:rsid w:val="005A3779"/>
    <w:rsid w:val="005A3F84"/>
    <w:rsid w:val="005B1563"/>
    <w:rsid w:val="005B7C00"/>
    <w:rsid w:val="005D0313"/>
    <w:rsid w:val="005D5E68"/>
    <w:rsid w:val="005E7E1C"/>
    <w:rsid w:val="005F0487"/>
    <w:rsid w:val="005F4A0A"/>
    <w:rsid w:val="00626FBC"/>
    <w:rsid w:val="00634AE4"/>
    <w:rsid w:val="00655A39"/>
    <w:rsid w:val="00672A2D"/>
    <w:rsid w:val="00680E74"/>
    <w:rsid w:val="006835D5"/>
    <w:rsid w:val="006A0CEA"/>
    <w:rsid w:val="006A527B"/>
    <w:rsid w:val="006B55D0"/>
    <w:rsid w:val="006D6376"/>
    <w:rsid w:val="006D63E0"/>
    <w:rsid w:val="006F22A0"/>
    <w:rsid w:val="006F7BAD"/>
    <w:rsid w:val="00705BDC"/>
    <w:rsid w:val="007124B1"/>
    <w:rsid w:val="00714FA3"/>
    <w:rsid w:val="0071607A"/>
    <w:rsid w:val="00733469"/>
    <w:rsid w:val="00734BB7"/>
    <w:rsid w:val="007455E2"/>
    <w:rsid w:val="007573C5"/>
    <w:rsid w:val="00762649"/>
    <w:rsid w:val="0076383F"/>
    <w:rsid w:val="00784B56"/>
    <w:rsid w:val="007865E8"/>
    <w:rsid w:val="007923B1"/>
    <w:rsid w:val="007A6D5E"/>
    <w:rsid w:val="007C5FBA"/>
    <w:rsid w:val="007E1A62"/>
    <w:rsid w:val="007E6C17"/>
    <w:rsid w:val="007E7C12"/>
    <w:rsid w:val="007F0082"/>
    <w:rsid w:val="007F1F61"/>
    <w:rsid w:val="007F38F3"/>
    <w:rsid w:val="00806F36"/>
    <w:rsid w:val="00812A31"/>
    <w:rsid w:val="00817F7B"/>
    <w:rsid w:val="00817FBC"/>
    <w:rsid w:val="00822BEC"/>
    <w:rsid w:val="0087175F"/>
    <w:rsid w:val="008724EC"/>
    <w:rsid w:val="00895757"/>
    <w:rsid w:val="008A2B0B"/>
    <w:rsid w:val="008B3021"/>
    <w:rsid w:val="008C1B0D"/>
    <w:rsid w:val="008F424E"/>
    <w:rsid w:val="00901C0B"/>
    <w:rsid w:val="00912E82"/>
    <w:rsid w:val="00932D19"/>
    <w:rsid w:val="00943147"/>
    <w:rsid w:val="00954648"/>
    <w:rsid w:val="00955E68"/>
    <w:rsid w:val="00966B7D"/>
    <w:rsid w:val="00967CBF"/>
    <w:rsid w:val="00972A4B"/>
    <w:rsid w:val="009802BC"/>
    <w:rsid w:val="009975D5"/>
    <w:rsid w:val="009A2DD8"/>
    <w:rsid w:val="009A47D0"/>
    <w:rsid w:val="009C0DAF"/>
    <w:rsid w:val="00A175BD"/>
    <w:rsid w:val="00A26743"/>
    <w:rsid w:val="00A35B1B"/>
    <w:rsid w:val="00A41449"/>
    <w:rsid w:val="00A41A58"/>
    <w:rsid w:val="00A47279"/>
    <w:rsid w:val="00A5222D"/>
    <w:rsid w:val="00A64E0B"/>
    <w:rsid w:val="00A83CA0"/>
    <w:rsid w:val="00A866A2"/>
    <w:rsid w:val="00AC3B66"/>
    <w:rsid w:val="00AD10A5"/>
    <w:rsid w:val="00AD64C1"/>
    <w:rsid w:val="00AF6EB9"/>
    <w:rsid w:val="00B01BF1"/>
    <w:rsid w:val="00B0527B"/>
    <w:rsid w:val="00B0549B"/>
    <w:rsid w:val="00B058F3"/>
    <w:rsid w:val="00B072B9"/>
    <w:rsid w:val="00B3420C"/>
    <w:rsid w:val="00B87B56"/>
    <w:rsid w:val="00B96FBB"/>
    <w:rsid w:val="00BA0350"/>
    <w:rsid w:val="00BA555A"/>
    <w:rsid w:val="00BA7E20"/>
    <w:rsid w:val="00BC706B"/>
    <w:rsid w:val="00BF2D89"/>
    <w:rsid w:val="00BF5A8A"/>
    <w:rsid w:val="00BF76AA"/>
    <w:rsid w:val="00C04E7F"/>
    <w:rsid w:val="00C16642"/>
    <w:rsid w:val="00C24B9E"/>
    <w:rsid w:val="00C3070E"/>
    <w:rsid w:val="00C41BA6"/>
    <w:rsid w:val="00C51BCF"/>
    <w:rsid w:val="00C72CC6"/>
    <w:rsid w:val="00C83C35"/>
    <w:rsid w:val="00C85DF6"/>
    <w:rsid w:val="00CB173E"/>
    <w:rsid w:val="00CC2B8C"/>
    <w:rsid w:val="00CE3535"/>
    <w:rsid w:val="00CF4172"/>
    <w:rsid w:val="00D25FB0"/>
    <w:rsid w:val="00D268DE"/>
    <w:rsid w:val="00D367B3"/>
    <w:rsid w:val="00D65CA2"/>
    <w:rsid w:val="00D66C3B"/>
    <w:rsid w:val="00D71BF3"/>
    <w:rsid w:val="00D77259"/>
    <w:rsid w:val="00DA6426"/>
    <w:rsid w:val="00DB1705"/>
    <w:rsid w:val="00DD7A9B"/>
    <w:rsid w:val="00DF7F04"/>
    <w:rsid w:val="00E02F77"/>
    <w:rsid w:val="00E04CDF"/>
    <w:rsid w:val="00E45106"/>
    <w:rsid w:val="00E57289"/>
    <w:rsid w:val="00E83C57"/>
    <w:rsid w:val="00E83D14"/>
    <w:rsid w:val="00E87726"/>
    <w:rsid w:val="00E9609A"/>
    <w:rsid w:val="00EC487D"/>
    <w:rsid w:val="00EC6029"/>
    <w:rsid w:val="00EE1042"/>
    <w:rsid w:val="00EE12CD"/>
    <w:rsid w:val="00EE13F3"/>
    <w:rsid w:val="00EE6FF6"/>
    <w:rsid w:val="00EF0072"/>
    <w:rsid w:val="00F06F71"/>
    <w:rsid w:val="00F2363B"/>
    <w:rsid w:val="00F3634A"/>
    <w:rsid w:val="00F61F60"/>
    <w:rsid w:val="00F70740"/>
    <w:rsid w:val="00F71E3F"/>
    <w:rsid w:val="00F73CC8"/>
    <w:rsid w:val="00F82D1E"/>
    <w:rsid w:val="00FA0D88"/>
    <w:rsid w:val="00FA16AA"/>
    <w:rsid w:val="00FA78A0"/>
    <w:rsid w:val="00FC3F5F"/>
    <w:rsid w:val="00FD7A06"/>
    <w:rsid w:val="00FE3592"/>
    <w:rsid w:val="00FF0C1E"/>
    <w:rsid w:val="00FF32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7175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ewpower">
    <w:name w:val="newpower"/>
    <w:rsid w:val="00AC3B66"/>
    <w:pPr>
      <w:jc w:val="both"/>
    </w:pPr>
    <w:rPr>
      <w:rFonts w:ascii="Calibri" w:eastAsia="Calibri" w:hAnsi="Calibri" w:cs="Courier New"/>
      <w:sz w:val="22"/>
      <w:lang w:eastAsia="en-US"/>
    </w:rPr>
  </w:style>
  <w:style w:type="paragraph" w:styleId="Nagwek">
    <w:name w:val="header"/>
    <w:basedOn w:val="Normalny"/>
    <w:link w:val="NagwekZnak"/>
    <w:uiPriority w:val="99"/>
    <w:rsid w:val="00955E68"/>
    <w:pPr>
      <w:tabs>
        <w:tab w:val="center" w:pos="4536"/>
        <w:tab w:val="right" w:pos="9072"/>
      </w:tabs>
    </w:pPr>
  </w:style>
  <w:style w:type="character" w:customStyle="1" w:styleId="NagwekZnak">
    <w:name w:val="Nagłówek Znak"/>
    <w:basedOn w:val="Domylnaczcionkaakapitu"/>
    <w:link w:val="Nagwek"/>
    <w:uiPriority w:val="99"/>
    <w:rsid w:val="00955E68"/>
    <w:rPr>
      <w:sz w:val="24"/>
      <w:szCs w:val="24"/>
    </w:rPr>
  </w:style>
  <w:style w:type="paragraph" w:styleId="Stopka">
    <w:name w:val="footer"/>
    <w:basedOn w:val="Normalny"/>
    <w:link w:val="StopkaZnak"/>
    <w:uiPriority w:val="99"/>
    <w:rsid w:val="00955E68"/>
    <w:pPr>
      <w:tabs>
        <w:tab w:val="center" w:pos="4536"/>
        <w:tab w:val="right" w:pos="9072"/>
      </w:tabs>
    </w:pPr>
  </w:style>
  <w:style w:type="character" w:customStyle="1" w:styleId="StopkaZnak">
    <w:name w:val="Stopka Znak"/>
    <w:basedOn w:val="Domylnaczcionkaakapitu"/>
    <w:link w:val="Stopka"/>
    <w:uiPriority w:val="99"/>
    <w:rsid w:val="00955E68"/>
    <w:rPr>
      <w:sz w:val="24"/>
      <w:szCs w:val="24"/>
    </w:rPr>
  </w:style>
  <w:style w:type="character" w:styleId="Pogrubienie">
    <w:name w:val="Strong"/>
    <w:basedOn w:val="Domylnaczcionkaakapitu"/>
    <w:uiPriority w:val="22"/>
    <w:qFormat/>
    <w:rsid w:val="007F0082"/>
    <w:rPr>
      <w:b/>
      <w:bCs/>
    </w:rPr>
  </w:style>
  <w:style w:type="paragraph" w:styleId="Akapitzlist">
    <w:name w:val="List Paragraph"/>
    <w:basedOn w:val="Normalny"/>
    <w:link w:val="AkapitzlistZnak"/>
    <w:uiPriority w:val="34"/>
    <w:qFormat/>
    <w:rsid w:val="007F0082"/>
    <w:pPr>
      <w:ind w:left="720"/>
    </w:pPr>
    <w:rPr>
      <w:rFonts w:ascii="Calibri" w:eastAsia="Calibri" w:hAnsi="Calibri"/>
      <w:sz w:val="22"/>
      <w:szCs w:val="22"/>
    </w:rPr>
  </w:style>
  <w:style w:type="paragraph" w:customStyle="1" w:styleId="stopka0">
    <w:name w:val="stopka"/>
    <w:basedOn w:val="Normalny"/>
    <w:link w:val="stopkaZnak0"/>
    <w:qFormat/>
    <w:rsid w:val="00680E74"/>
    <w:pPr>
      <w:framePr w:hSpace="141" w:wrap="around" w:vAnchor="text" w:hAnchor="page" w:x="1496" w:y="8459"/>
      <w:spacing w:line="200" w:lineRule="exact"/>
      <w:jc w:val="both"/>
    </w:pPr>
    <w:rPr>
      <w:rFonts w:ascii="Arial Narrow" w:eastAsiaTheme="minorHAnsi" w:hAnsi="Arial Narrow" w:cstheme="minorBidi"/>
      <w:color w:val="640036"/>
      <w:sz w:val="14"/>
      <w:szCs w:val="14"/>
    </w:rPr>
  </w:style>
  <w:style w:type="character" w:customStyle="1" w:styleId="stopkaZnak0">
    <w:name w:val="stopka Znak"/>
    <w:basedOn w:val="Domylnaczcionkaakapitu"/>
    <w:link w:val="stopka0"/>
    <w:rsid w:val="00680E74"/>
    <w:rPr>
      <w:rFonts w:ascii="Arial Narrow" w:eastAsiaTheme="minorHAnsi" w:hAnsi="Arial Narrow" w:cstheme="minorBidi"/>
      <w:color w:val="640036"/>
      <w:sz w:val="14"/>
      <w:szCs w:val="14"/>
    </w:rPr>
  </w:style>
  <w:style w:type="character" w:customStyle="1" w:styleId="AkapitzlistZnak">
    <w:name w:val="Akapit z listą Znak"/>
    <w:link w:val="Akapitzlist"/>
    <w:uiPriority w:val="34"/>
    <w:locked/>
    <w:rsid w:val="00382B1B"/>
    <w:rPr>
      <w:rFonts w:ascii="Calibri" w:eastAsia="Calibri" w:hAnsi="Calibri"/>
      <w:sz w:val="22"/>
      <w:szCs w:val="22"/>
    </w:rPr>
  </w:style>
  <w:style w:type="character" w:customStyle="1" w:styleId="apple-converted-space">
    <w:name w:val="apple-converted-space"/>
    <w:basedOn w:val="Domylnaczcionkaakapitu"/>
    <w:rsid w:val="00CE3535"/>
  </w:style>
  <w:style w:type="paragraph" w:customStyle="1" w:styleId="PGEtekstglowny">
    <w:name w:val="PGE_tekst_glowny"/>
    <w:basedOn w:val="Normalny"/>
    <w:rsid w:val="00733469"/>
    <w:pPr>
      <w:spacing w:line="360" w:lineRule="auto"/>
      <w:jc w:val="both"/>
    </w:pPr>
    <w:rPr>
      <w:rFonts w:ascii="Arial" w:hAnsi="Arial" w:cs="Arial"/>
      <w:sz w:val="22"/>
      <w:szCs w:val="22"/>
    </w:rPr>
  </w:style>
  <w:style w:type="character" w:styleId="Hipercze">
    <w:name w:val="Hyperlink"/>
    <w:basedOn w:val="Domylnaczcionkaakapitu"/>
    <w:rsid w:val="0004331E"/>
    <w:rPr>
      <w:color w:val="0000FF" w:themeColor="hyperlink"/>
      <w:u w:val="single"/>
    </w:rPr>
  </w:style>
  <w:style w:type="paragraph" w:customStyle="1" w:styleId="arimr">
    <w:name w:val="arimr"/>
    <w:basedOn w:val="Normalny"/>
    <w:rsid w:val="004928B4"/>
    <w:pPr>
      <w:widowControl w:val="0"/>
      <w:suppressAutoHyphens/>
      <w:snapToGrid w:val="0"/>
      <w:spacing w:line="360" w:lineRule="auto"/>
    </w:pPr>
    <w:rPr>
      <w:szCs w:val="20"/>
      <w:lang w:val="en-US" w:eastAsia="ar-SA"/>
    </w:rPr>
  </w:style>
  <w:style w:type="character" w:customStyle="1" w:styleId="Teksttreci2">
    <w:name w:val="Tekst treści (2)_"/>
    <w:basedOn w:val="Domylnaczcionkaakapitu"/>
    <w:link w:val="Teksttreci20"/>
    <w:rsid w:val="00762649"/>
    <w:rPr>
      <w:rFonts w:ascii="Book Antiqua" w:eastAsia="Book Antiqua" w:hAnsi="Book Antiqua" w:cs="Book Antiqua"/>
      <w:sz w:val="19"/>
      <w:szCs w:val="19"/>
      <w:shd w:val="clear" w:color="auto" w:fill="FFFFFF"/>
    </w:rPr>
  </w:style>
  <w:style w:type="paragraph" w:customStyle="1" w:styleId="Teksttreci20">
    <w:name w:val="Tekst treści (2)"/>
    <w:basedOn w:val="Normalny"/>
    <w:link w:val="Teksttreci2"/>
    <w:rsid w:val="00762649"/>
    <w:pPr>
      <w:widowControl w:val="0"/>
      <w:shd w:val="clear" w:color="auto" w:fill="FFFFFF"/>
      <w:spacing w:before="300" w:line="353" w:lineRule="exact"/>
      <w:jc w:val="both"/>
    </w:pPr>
    <w:rPr>
      <w:rFonts w:ascii="Book Antiqua" w:eastAsia="Book Antiqua" w:hAnsi="Book Antiqua" w:cs="Book Antiqua"/>
      <w:sz w:val="19"/>
      <w:szCs w:val="19"/>
    </w:rPr>
  </w:style>
  <w:style w:type="paragraph" w:customStyle="1" w:styleId="Default">
    <w:name w:val="Default"/>
    <w:rsid w:val="004D4976"/>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r="http://schemas.openxmlformats.org/officeDocument/2006/relationships" xmlns:w="http://schemas.openxmlformats.org/wordprocessingml/2006/main">
  <w:divs>
    <w:div w:id="258562323">
      <w:bodyDiv w:val="1"/>
      <w:marLeft w:val="0"/>
      <w:marRight w:val="0"/>
      <w:marTop w:val="0"/>
      <w:marBottom w:val="0"/>
      <w:divBdr>
        <w:top w:val="none" w:sz="0" w:space="0" w:color="auto"/>
        <w:left w:val="none" w:sz="0" w:space="0" w:color="auto"/>
        <w:bottom w:val="none" w:sz="0" w:space="0" w:color="auto"/>
        <w:right w:val="none" w:sz="0" w:space="0" w:color="auto"/>
      </w:divBdr>
    </w:div>
    <w:div w:id="294064013">
      <w:bodyDiv w:val="1"/>
      <w:marLeft w:val="0"/>
      <w:marRight w:val="0"/>
      <w:marTop w:val="0"/>
      <w:marBottom w:val="0"/>
      <w:divBdr>
        <w:top w:val="none" w:sz="0" w:space="0" w:color="auto"/>
        <w:left w:val="none" w:sz="0" w:space="0" w:color="auto"/>
        <w:bottom w:val="none" w:sz="0" w:space="0" w:color="auto"/>
        <w:right w:val="none" w:sz="0" w:space="0" w:color="auto"/>
      </w:divBdr>
    </w:div>
    <w:div w:id="417023022">
      <w:bodyDiv w:val="1"/>
      <w:marLeft w:val="0"/>
      <w:marRight w:val="0"/>
      <w:marTop w:val="0"/>
      <w:marBottom w:val="0"/>
      <w:divBdr>
        <w:top w:val="none" w:sz="0" w:space="0" w:color="auto"/>
        <w:left w:val="none" w:sz="0" w:space="0" w:color="auto"/>
        <w:bottom w:val="none" w:sz="0" w:space="0" w:color="auto"/>
        <w:right w:val="none" w:sz="0" w:space="0" w:color="auto"/>
      </w:divBdr>
    </w:div>
    <w:div w:id="551233420">
      <w:bodyDiv w:val="1"/>
      <w:marLeft w:val="0"/>
      <w:marRight w:val="0"/>
      <w:marTop w:val="0"/>
      <w:marBottom w:val="0"/>
      <w:divBdr>
        <w:top w:val="none" w:sz="0" w:space="0" w:color="auto"/>
        <w:left w:val="none" w:sz="0" w:space="0" w:color="auto"/>
        <w:bottom w:val="none" w:sz="0" w:space="0" w:color="auto"/>
        <w:right w:val="none" w:sz="0" w:space="0" w:color="auto"/>
      </w:divBdr>
    </w:div>
    <w:div w:id="974945170">
      <w:bodyDiv w:val="1"/>
      <w:marLeft w:val="0"/>
      <w:marRight w:val="0"/>
      <w:marTop w:val="0"/>
      <w:marBottom w:val="0"/>
      <w:divBdr>
        <w:top w:val="none" w:sz="0" w:space="0" w:color="auto"/>
        <w:left w:val="none" w:sz="0" w:space="0" w:color="auto"/>
        <w:bottom w:val="none" w:sz="0" w:space="0" w:color="auto"/>
        <w:right w:val="none" w:sz="0" w:space="0" w:color="auto"/>
      </w:divBdr>
    </w:div>
    <w:div w:id="1036271227">
      <w:bodyDiv w:val="1"/>
      <w:marLeft w:val="0"/>
      <w:marRight w:val="0"/>
      <w:marTop w:val="0"/>
      <w:marBottom w:val="0"/>
      <w:divBdr>
        <w:top w:val="none" w:sz="0" w:space="0" w:color="auto"/>
        <w:left w:val="none" w:sz="0" w:space="0" w:color="auto"/>
        <w:bottom w:val="none" w:sz="0" w:space="0" w:color="auto"/>
        <w:right w:val="none" w:sz="0" w:space="0" w:color="auto"/>
      </w:divBdr>
    </w:div>
    <w:div w:id="1098139826">
      <w:bodyDiv w:val="1"/>
      <w:marLeft w:val="0"/>
      <w:marRight w:val="0"/>
      <w:marTop w:val="0"/>
      <w:marBottom w:val="0"/>
      <w:divBdr>
        <w:top w:val="none" w:sz="0" w:space="0" w:color="auto"/>
        <w:left w:val="none" w:sz="0" w:space="0" w:color="auto"/>
        <w:bottom w:val="none" w:sz="0" w:space="0" w:color="auto"/>
        <w:right w:val="none" w:sz="0" w:space="0" w:color="auto"/>
      </w:divBdr>
    </w:div>
    <w:div w:id="1200704064">
      <w:bodyDiv w:val="1"/>
      <w:marLeft w:val="0"/>
      <w:marRight w:val="0"/>
      <w:marTop w:val="0"/>
      <w:marBottom w:val="0"/>
      <w:divBdr>
        <w:top w:val="none" w:sz="0" w:space="0" w:color="auto"/>
        <w:left w:val="none" w:sz="0" w:space="0" w:color="auto"/>
        <w:bottom w:val="none" w:sz="0" w:space="0" w:color="auto"/>
        <w:right w:val="none" w:sz="0" w:space="0" w:color="auto"/>
      </w:divBdr>
    </w:div>
    <w:div w:id="1524200572">
      <w:bodyDiv w:val="1"/>
      <w:marLeft w:val="0"/>
      <w:marRight w:val="0"/>
      <w:marTop w:val="0"/>
      <w:marBottom w:val="0"/>
      <w:divBdr>
        <w:top w:val="none" w:sz="0" w:space="0" w:color="auto"/>
        <w:left w:val="none" w:sz="0" w:space="0" w:color="auto"/>
        <w:bottom w:val="none" w:sz="0" w:space="0" w:color="auto"/>
        <w:right w:val="none" w:sz="0" w:space="0" w:color="auto"/>
      </w:divBdr>
    </w:div>
    <w:div w:id="161286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6</Pages>
  <Words>2767</Words>
  <Characters>18615</Characters>
  <Application>Microsoft Office Word</Application>
  <DocSecurity>0</DocSecurity>
  <Lines>155</Lines>
  <Paragraphs>42</Paragraphs>
  <ScaleCrop>false</ScaleCrop>
  <HeadingPairs>
    <vt:vector size="2" baseType="variant">
      <vt:variant>
        <vt:lpstr>Tytuł</vt:lpstr>
      </vt:variant>
      <vt:variant>
        <vt:i4>1</vt:i4>
      </vt:variant>
    </vt:vector>
  </HeadingPairs>
  <TitlesOfParts>
    <vt:vector size="1" baseType="lpstr">
      <vt:lpstr>Wróblew, dnia 15</vt:lpstr>
    </vt:vector>
  </TitlesOfParts>
  <Company/>
  <LinksUpToDate>false</LinksUpToDate>
  <CharactersWithSpaces>21340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Wróblew, dnia 15</dc:title>
  <dc:creator>newPower01</dc:creator>
  <cp:lastModifiedBy>J.Korytko</cp:lastModifiedBy>
  <cp:revision>57</cp:revision>
  <cp:lastPrinted>2017-02-03T13:02:00Z</cp:lastPrinted>
  <dcterms:created xsi:type="dcterms:W3CDTF">2016-03-30T09:42:00Z</dcterms:created>
  <dcterms:modified xsi:type="dcterms:W3CDTF">2017-08-07T13:19:00Z</dcterms:modified>
</cp:coreProperties>
</file>